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E1" w:rsidRDefault="00F367E1" w:rsidP="00F36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7E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№18 «Солнышко»</w:t>
      </w:r>
    </w:p>
    <w:p w:rsidR="00F367E1" w:rsidRDefault="00FC1847" w:rsidP="00F367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1823" cy="1114425"/>
            <wp:effectExtent l="19050" t="0" r="0" b="0"/>
            <wp:docPr id="4" name="Рисунок 2" descr="F:\эмблема_МБДОУ№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эмблема_МБДОУ№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272" cy="111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7E1" w:rsidRDefault="00F367E1" w:rsidP="00F36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317" w:rsidRDefault="00D530A3" w:rsidP="008C4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0A3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19pt;height:127.5pt" fillcolor="#369" stroked="f">
            <v:shadow on="t" color="#b2b2b2" opacity="52429f" offset="3pt"/>
            <v:textpath style="font-family:&quot;Times New Roman&quot;;v-text-kern:t" trim="t" fitpath="t" string="«Изоэкология» &#10;как один из видов&#10; детского творчества&#10;&#10;"/>
          </v:shape>
        </w:pict>
      </w:r>
    </w:p>
    <w:p w:rsidR="008C4317" w:rsidRDefault="008C4317" w:rsidP="008C4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</w:t>
      </w:r>
    </w:p>
    <w:p w:rsidR="008C4317" w:rsidRDefault="008C4317" w:rsidP="008C4317">
      <w:pPr>
        <w:rPr>
          <w:rFonts w:ascii="Times New Roman" w:hAnsi="Times New Roman" w:cs="Times New Roman"/>
          <w:sz w:val="32"/>
          <w:szCs w:val="32"/>
        </w:rPr>
      </w:pPr>
      <w:r w:rsidRPr="008C4317">
        <w:rPr>
          <w:rFonts w:ascii="Times New Roman" w:hAnsi="Times New Roman" w:cs="Times New Roman"/>
          <w:sz w:val="32"/>
          <w:szCs w:val="32"/>
        </w:rPr>
        <w:t>Скакун Виктория Витальевна</w:t>
      </w:r>
    </w:p>
    <w:p w:rsidR="008C4317" w:rsidRPr="000D2AB8" w:rsidRDefault="008C4317" w:rsidP="000D2AB8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0D2AB8">
        <w:rPr>
          <w:rFonts w:ascii="Times New Roman" w:hAnsi="Times New Roman" w:cs="Times New Roman"/>
          <w:color w:val="002060"/>
          <w:sz w:val="24"/>
          <w:szCs w:val="24"/>
        </w:rPr>
        <w:t>http://mbdou18.pr-edu.ru/lichnye-stranichki/skakun-viktoriya-vitalevna/</w:t>
      </w:r>
    </w:p>
    <w:p w:rsidR="00FC1847" w:rsidRPr="000D2AB8" w:rsidRDefault="00361E7A" w:rsidP="000D2AB8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2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proofErr w:type="gramStart"/>
      <w:r w:rsidRPr="000D2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.П</w:t>
      </w:r>
      <w:proofErr w:type="gramEnd"/>
      <w:r w:rsidRPr="000D2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риморско-Ахтарск</w:t>
      </w:r>
    </w:p>
    <w:p w:rsidR="008C4317" w:rsidRPr="000D2AB8" w:rsidRDefault="008C4317" w:rsidP="000D2AB8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0D2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</w:t>
      </w:r>
      <w:proofErr w:type="gramStart"/>
      <w:r w:rsidRPr="000D2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.А</w:t>
      </w:r>
      <w:proofErr w:type="gramEnd"/>
      <w:r w:rsidRPr="000D2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эрофлотская</w:t>
      </w:r>
      <w:proofErr w:type="spellEnd"/>
      <w:r w:rsidRPr="000D2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132</w:t>
      </w:r>
    </w:p>
    <w:p w:rsidR="008C4317" w:rsidRPr="000D2AB8" w:rsidRDefault="008C4317" w:rsidP="000D2AB8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2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т.3-07-55</w:t>
      </w:r>
    </w:p>
    <w:p w:rsidR="008C4317" w:rsidRPr="000D2AB8" w:rsidRDefault="008C4317" w:rsidP="008C4317">
      <w:pPr>
        <w:spacing w:after="0"/>
        <w:jc w:val="center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0D2AB8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http://mbdou18.pr-edu.ru</w:t>
      </w:r>
    </w:p>
    <w:p w:rsidR="000C466A" w:rsidRDefault="000C466A" w:rsidP="00361E7A">
      <w:pPr>
        <w:pStyle w:val="a6"/>
        <w:spacing w:before="0" w:beforeAutospacing="0" w:after="0" w:afterAutospacing="0"/>
        <w:ind w:right="-152"/>
        <w:jc w:val="both"/>
        <w:rPr>
          <w:b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</w:rPr>
      </w:pPr>
    </w:p>
    <w:p w:rsidR="00361E7A" w:rsidRPr="008C4317" w:rsidRDefault="00361E7A" w:rsidP="00361E7A">
      <w:pPr>
        <w:pStyle w:val="a6"/>
        <w:spacing w:before="0" w:beforeAutospacing="0" w:after="0" w:afterAutospacing="0"/>
        <w:ind w:right="-152"/>
        <w:jc w:val="both"/>
        <w:rPr>
          <w:b/>
          <w:bCs/>
          <w:color w:val="002060"/>
          <w:sz w:val="28"/>
          <w:szCs w:val="28"/>
        </w:rPr>
      </w:pPr>
      <w:r w:rsidRPr="002831DD">
        <w:rPr>
          <w:b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</w:rPr>
        <w:lastRenderedPageBreak/>
        <w:t>Природа подражает искусству. </w:t>
      </w:r>
      <w:r w:rsidRPr="002831DD">
        <w:rPr>
          <w:b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</w:rPr>
        <w:br/>
        <w:t>Она способна продемонстрировать лишь те эффекты, которые нам уже знакомы благодаря поэзии или живописи. </w:t>
      </w:r>
      <w:r w:rsidRPr="002831DD">
        <w:rPr>
          <w:b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</w:rPr>
        <w:br/>
        <w:t xml:space="preserve"> Вот в чем секрет очарования природы.</w:t>
      </w:r>
      <w:r w:rsidRPr="002831DD">
        <w:rPr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</w:rPr>
        <w:br/>
      </w:r>
      <w:r w:rsidRPr="002831DD">
        <w:rPr>
          <w:b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К.Д.Ушинский</w:t>
      </w:r>
    </w:p>
    <w:p w:rsidR="00361E7A" w:rsidRDefault="00361E7A" w:rsidP="00361E7A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1E7A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783840" cy="1720870"/>
            <wp:effectExtent l="19050" t="0" r="0" b="0"/>
            <wp:docPr id="2" name="Рисунок 1" descr="https://muzei-mira.com/templates/museum/images/paint/zolotaya-osen-polenov+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https://muzei-mira.com/templates/museum/images/paint/zolotaya-osen-polenov+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20870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361E7A" w:rsidRDefault="00361E7A" w:rsidP="002831DD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красота? В чем красота? Где ее искать и как нести детям? </w:t>
      </w:r>
    </w:p>
    <w:p w:rsidR="002831DD" w:rsidRDefault="00361E7A" w:rsidP="002831DD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Если дошкольнику дать установку нарисовать «красивое», то он обязательно будет рисовать природу, ее явления и объекты. Это говорит о том, что для ребенка  природа очень важна и значима.</w:t>
      </w:r>
    </w:p>
    <w:p w:rsidR="002831DD" w:rsidRPr="002831DD" w:rsidRDefault="002831DD" w:rsidP="002831DD">
      <w:pPr>
        <w:pStyle w:val="a6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DD2112">
        <w:rPr>
          <w:color w:val="000000"/>
          <w:sz w:val="28"/>
          <w:szCs w:val="28"/>
        </w:rPr>
        <w:t>Для того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чтобы соединить два понятия «Красота природы» и «И</w:t>
      </w:r>
      <w:r w:rsidRPr="00DD2112">
        <w:rPr>
          <w:color w:val="000000"/>
          <w:sz w:val="28"/>
          <w:szCs w:val="28"/>
        </w:rPr>
        <w:t>зобразительное искусство»</w:t>
      </w:r>
      <w:r>
        <w:rPr>
          <w:color w:val="000000"/>
          <w:sz w:val="28"/>
          <w:szCs w:val="28"/>
        </w:rPr>
        <w:t xml:space="preserve"> в своей педагогической практике мы используем  один из видов детского творчества -  </w:t>
      </w: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Изоэкологию</w:t>
      </w:r>
      <w:proofErr w:type="spellEnd"/>
      <w:r>
        <w:rPr>
          <w:b/>
          <w:bCs/>
          <w:color w:val="000000"/>
          <w:sz w:val="28"/>
          <w:szCs w:val="28"/>
        </w:rPr>
        <w:t>».</w:t>
      </w:r>
    </w:p>
    <w:p w:rsidR="002831DD" w:rsidRDefault="002831DD" w:rsidP="002831DD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2831DD">
        <w:rPr>
          <w:rStyle w:val="a7"/>
          <w:color w:val="0070C0"/>
          <w:sz w:val="28"/>
          <w:szCs w:val="28"/>
          <w:bdr w:val="none" w:sz="0" w:space="0" w:color="auto" w:frame="1"/>
        </w:rPr>
        <w:lastRenderedPageBreak/>
        <w:t>ИЗОЭКОЛОГИЯ</w:t>
      </w:r>
      <w:r w:rsidRPr="002831DD">
        <w:rPr>
          <w:rStyle w:val="a7"/>
          <w:sz w:val="28"/>
          <w:szCs w:val="28"/>
          <w:bdr w:val="none" w:sz="0" w:space="0" w:color="auto" w:frame="1"/>
        </w:rPr>
        <w:t xml:space="preserve"> – </w:t>
      </w:r>
      <w:r w:rsidRPr="002831DD">
        <w:rPr>
          <w:rStyle w:val="a7"/>
          <w:b w:val="0"/>
          <w:sz w:val="28"/>
          <w:szCs w:val="28"/>
          <w:bdr w:val="none" w:sz="0" w:space="0" w:color="auto" w:frame="1"/>
        </w:rPr>
        <w:t>вид детского творчества</w:t>
      </w:r>
      <w:r w:rsidRPr="002831DD">
        <w:rPr>
          <w:b/>
          <w:sz w:val="28"/>
          <w:szCs w:val="28"/>
        </w:rPr>
        <w:t>,</w:t>
      </w:r>
      <w:r w:rsidRPr="002831DD">
        <w:rPr>
          <w:sz w:val="28"/>
          <w:szCs w:val="28"/>
        </w:rPr>
        <w:t xml:space="preserve"> в котором художественные образы создаются из природных материалов, а сюжеты в рисовании черпаются из природного окружения.</w:t>
      </w:r>
      <w:r>
        <w:rPr>
          <w:sz w:val="28"/>
          <w:szCs w:val="28"/>
        </w:rPr>
        <w:t xml:space="preserve">   </w:t>
      </w:r>
    </w:p>
    <w:p w:rsidR="002831DD" w:rsidRPr="002831DD" w:rsidRDefault="002831DD" w:rsidP="002831DD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(Е.В.Сердитых)</w:t>
      </w:r>
    </w:p>
    <w:p w:rsidR="002831DD" w:rsidRPr="00901E63" w:rsidRDefault="002831DD" w:rsidP="002831DD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</w:p>
    <w:p w:rsidR="002831DD" w:rsidRDefault="002831DD" w:rsidP="002831DD">
      <w:pPr>
        <w:pStyle w:val="a6"/>
        <w:shd w:val="clear" w:color="auto" w:fill="FFFFFF"/>
        <w:spacing w:before="0" w:beforeAutospacing="0" w:after="169" w:afterAutospacing="0" w:line="276" w:lineRule="auto"/>
        <w:jc w:val="both"/>
        <w:rPr>
          <w:sz w:val="28"/>
          <w:szCs w:val="28"/>
        </w:rPr>
      </w:pPr>
      <w:r w:rsidRPr="002831DD">
        <w:rPr>
          <w:b/>
          <w:color w:val="FF0000"/>
          <w:sz w:val="28"/>
          <w:szCs w:val="28"/>
        </w:rPr>
        <w:t>Актуальность</w:t>
      </w:r>
      <w:r>
        <w:rPr>
          <w:sz w:val="28"/>
          <w:szCs w:val="28"/>
        </w:rPr>
        <w:t xml:space="preserve">  данного вида творчества</w:t>
      </w:r>
      <w:r w:rsidRPr="00B246B7">
        <w:rPr>
          <w:sz w:val="28"/>
          <w:szCs w:val="28"/>
        </w:rPr>
        <w:t xml:space="preserve">  наиболее оптимально</w:t>
      </w:r>
      <w:r>
        <w:rPr>
          <w:sz w:val="28"/>
          <w:szCs w:val="28"/>
        </w:rPr>
        <w:t xml:space="preserve"> решается через развитие</w:t>
      </w:r>
      <w:r w:rsidRPr="00B246B7">
        <w:rPr>
          <w:sz w:val="28"/>
          <w:szCs w:val="28"/>
        </w:rPr>
        <w:t xml:space="preserve"> умения передавать чувства и переживания не столько с помощью слова, сколько с помощью языка нетрадиционного художественного творчества.</w:t>
      </w:r>
    </w:p>
    <w:p w:rsidR="00CF7587" w:rsidRPr="00FC5400" w:rsidRDefault="002831DD" w:rsidP="002831DD">
      <w:pPr>
        <w:shd w:val="clear" w:color="auto" w:fill="FFFFFF"/>
        <w:spacing w:before="180" w:after="180" w:line="293" w:lineRule="atLeast"/>
        <w:ind w:right="-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299" cy="1714500"/>
            <wp:effectExtent l="19050" t="0" r="1" b="0"/>
            <wp:docPr id="6" name="Рисунок 2" descr="C:\Users\User\Desktop\семинар Краснодар\фото\IMG_59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C:\Users\User\Desktop\семинар Краснодар\фото\IMG_59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83840" cy="1716066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2831DD" w:rsidRDefault="002831DD" w:rsidP="002831DD">
      <w:pPr>
        <w:pStyle w:val="a6"/>
        <w:shd w:val="clear" w:color="auto" w:fill="FFFFFF"/>
        <w:spacing w:before="0" w:beforeAutospacing="0" w:after="169" w:afterAutospacing="0" w:line="276" w:lineRule="auto"/>
        <w:jc w:val="both"/>
        <w:rPr>
          <w:sz w:val="28"/>
          <w:szCs w:val="28"/>
        </w:rPr>
      </w:pPr>
      <w:r w:rsidRPr="002831DD">
        <w:rPr>
          <w:b/>
          <w:color w:val="FF0000"/>
          <w:sz w:val="28"/>
          <w:szCs w:val="28"/>
        </w:rPr>
        <w:t>Цель:</w:t>
      </w:r>
      <w:r w:rsidRPr="00B246B7">
        <w:rPr>
          <w:sz w:val="28"/>
          <w:szCs w:val="28"/>
        </w:rPr>
        <w:t xml:space="preserve"> способствовать становлению более совершенного, мыслящего маленького человека в нравственном, мировоззренческом, творческом плане посредством </w:t>
      </w:r>
      <w:proofErr w:type="spellStart"/>
      <w:r w:rsidRPr="00B246B7">
        <w:rPr>
          <w:sz w:val="28"/>
          <w:szCs w:val="28"/>
        </w:rPr>
        <w:t>изоэкологии</w:t>
      </w:r>
      <w:proofErr w:type="spellEnd"/>
      <w:r w:rsidRPr="00B246B7">
        <w:rPr>
          <w:sz w:val="28"/>
          <w:szCs w:val="28"/>
        </w:rPr>
        <w:t>.</w:t>
      </w:r>
    </w:p>
    <w:p w:rsidR="0016668B" w:rsidRDefault="0016668B" w:rsidP="003C478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</w:p>
    <w:p w:rsidR="002831DD" w:rsidRDefault="002831DD" w:rsidP="003C478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4C1087">
        <w:rPr>
          <w:color w:val="111111"/>
          <w:sz w:val="28"/>
          <w:szCs w:val="28"/>
          <w:shd w:val="clear" w:color="auto" w:fill="FFFFFF"/>
        </w:rPr>
        <w:lastRenderedPageBreak/>
        <w:t>Зачастую недостаточно привычных, традиционных способов и средс</w:t>
      </w:r>
      <w:r>
        <w:rPr>
          <w:color w:val="111111"/>
          <w:sz w:val="28"/>
          <w:szCs w:val="28"/>
          <w:shd w:val="clear" w:color="auto" w:fill="FFFFFF"/>
        </w:rPr>
        <w:t xml:space="preserve">тв рисования, чтобы выразить красоту окружающего мира. </w:t>
      </w:r>
    </w:p>
    <w:p w:rsidR="009B5FA0" w:rsidRDefault="003C4782" w:rsidP="009B5FA0">
      <w:pPr>
        <w:pStyle w:val="a6"/>
        <w:shd w:val="clear" w:color="auto" w:fill="FFFFFF"/>
        <w:spacing w:before="0" w:beforeAutospacing="0" w:after="169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7C2BDB">
        <w:rPr>
          <w:sz w:val="28"/>
          <w:szCs w:val="28"/>
          <w:shd w:val="clear" w:color="auto" w:fill="FFFFFF"/>
        </w:rPr>
        <w:t>Н</w:t>
      </w:r>
      <w:r w:rsidR="007C2BDB" w:rsidRPr="00B246B7">
        <w:rPr>
          <w:sz w:val="28"/>
          <w:szCs w:val="28"/>
          <w:shd w:val="clear" w:color="auto" w:fill="FFFFFF"/>
        </w:rPr>
        <w:t>етрадиционная техника рисования</w:t>
      </w:r>
      <w:r w:rsidR="002831DD" w:rsidRPr="00B246B7">
        <w:rPr>
          <w:sz w:val="28"/>
          <w:szCs w:val="28"/>
          <w:shd w:val="clear" w:color="auto" w:fill="FFFFFF"/>
        </w:rPr>
        <w:t xml:space="preserve"> </w:t>
      </w:r>
      <w:r w:rsidR="007C2BDB">
        <w:rPr>
          <w:sz w:val="28"/>
          <w:szCs w:val="28"/>
          <w:shd w:val="clear" w:color="auto" w:fill="FFFFFF"/>
        </w:rPr>
        <w:t>наиболее эффективная передача</w:t>
      </w:r>
      <w:r w:rsidR="002831DD" w:rsidRPr="00B246B7">
        <w:rPr>
          <w:sz w:val="28"/>
          <w:szCs w:val="28"/>
          <w:shd w:val="clear" w:color="auto" w:fill="FFFFFF"/>
        </w:rPr>
        <w:t xml:space="preserve"> природного мира в детских </w:t>
      </w:r>
      <w:r w:rsidR="002831DD">
        <w:rPr>
          <w:sz w:val="28"/>
          <w:szCs w:val="28"/>
          <w:shd w:val="clear" w:color="auto" w:fill="FFFFFF"/>
        </w:rPr>
        <w:t>работах</w:t>
      </w:r>
      <w:r w:rsidR="007C2BDB">
        <w:rPr>
          <w:sz w:val="28"/>
          <w:szCs w:val="28"/>
          <w:shd w:val="clear" w:color="auto" w:fill="FFFFFF"/>
        </w:rPr>
        <w:t>.</w:t>
      </w:r>
    </w:p>
    <w:p w:rsidR="009B5FA0" w:rsidRDefault="007C2BDB" w:rsidP="009B5FA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B246B7">
        <w:rPr>
          <w:b/>
          <w:bCs/>
          <w:sz w:val="28"/>
          <w:szCs w:val="28"/>
        </w:rPr>
        <w:t>«Пальчики – палитра»</w:t>
      </w:r>
      <w:r w:rsidRPr="00B246B7">
        <w:rPr>
          <w:sz w:val="28"/>
          <w:szCs w:val="28"/>
          <w:shd w:val="clear" w:color="auto" w:fill="FFFFFF"/>
        </w:rPr>
        <w:t>.</w:t>
      </w:r>
      <w:r w:rsidR="009B5FA0">
        <w:rPr>
          <w:sz w:val="28"/>
          <w:szCs w:val="28"/>
          <w:shd w:val="clear" w:color="auto" w:fill="FFFFFF"/>
        </w:rPr>
        <w:t xml:space="preserve"> </w:t>
      </w:r>
      <w:r w:rsidR="009B5FA0">
        <w:rPr>
          <w:color w:val="111111"/>
          <w:sz w:val="28"/>
          <w:szCs w:val="28"/>
          <w:shd w:val="clear" w:color="auto" w:fill="FFFFFF"/>
        </w:rPr>
        <w:t>М</w:t>
      </w:r>
      <w:r w:rsidRPr="00C8764D">
        <w:rPr>
          <w:color w:val="111111"/>
          <w:sz w:val="28"/>
          <w:szCs w:val="28"/>
          <w:shd w:val="clear" w:color="auto" w:fill="FFFFFF"/>
        </w:rPr>
        <w:t>алыш</w:t>
      </w:r>
      <w:r>
        <w:rPr>
          <w:color w:val="111111"/>
          <w:sz w:val="28"/>
          <w:szCs w:val="28"/>
          <w:shd w:val="clear" w:color="auto" w:fill="FFFFFF"/>
        </w:rPr>
        <w:t>и</w:t>
      </w:r>
      <w:r w:rsidR="009B5FA0">
        <w:rPr>
          <w:color w:val="111111"/>
          <w:sz w:val="28"/>
          <w:szCs w:val="28"/>
          <w:shd w:val="clear" w:color="auto" w:fill="FFFFFF"/>
        </w:rPr>
        <w:t xml:space="preserve"> учатся </w:t>
      </w:r>
      <w:proofErr w:type="spellStart"/>
      <w:r w:rsidRPr="00C8764D">
        <w:rPr>
          <w:color w:val="111111"/>
          <w:sz w:val="28"/>
          <w:szCs w:val="28"/>
          <w:shd w:val="clear" w:color="auto" w:fill="FFFFFF"/>
        </w:rPr>
        <w:t>самовыражаться</w:t>
      </w:r>
      <w:proofErr w:type="spellEnd"/>
      <w:r w:rsidRPr="00C8764D">
        <w:rPr>
          <w:color w:val="111111"/>
          <w:sz w:val="28"/>
          <w:szCs w:val="28"/>
          <w:shd w:val="clear" w:color="auto" w:fill="FFFFFF"/>
        </w:rPr>
        <w:t>, передавать свои ощущения и впечатления</w:t>
      </w:r>
      <w:r w:rsidR="009B5FA0">
        <w:rPr>
          <w:color w:val="111111"/>
          <w:sz w:val="28"/>
          <w:szCs w:val="28"/>
          <w:shd w:val="clear" w:color="auto" w:fill="FFFFFF"/>
        </w:rPr>
        <w:t xml:space="preserve"> от увиденного ( «</w:t>
      </w:r>
      <w:proofErr w:type="spellStart"/>
      <w:r w:rsidR="009B5FA0">
        <w:rPr>
          <w:color w:val="111111"/>
          <w:sz w:val="28"/>
          <w:szCs w:val="28"/>
          <w:shd w:val="clear" w:color="auto" w:fill="FFFFFF"/>
        </w:rPr>
        <w:t>Одуанчики</w:t>
      </w:r>
      <w:proofErr w:type="spellEnd"/>
      <w:r w:rsidR="009B5FA0">
        <w:rPr>
          <w:color w:val="111111"/>
          <w:sz w:val="28"/>
          <w:szCs w:val="28"/>
          <w:shd w:val="clear" w:color="auto" w:fill="FFFFFF"/>
        </w:rPr>
        <w:t xml:space="preserve"> в траве», «Ветка калины», «Дождик </w:t>
      </w:r>
      <w:proofErr w:type="gramStart"/>
      <w:r w:rsidR="009B5FA0">
        <w:rPr>
          <w:color w:val="111111"/>
          <w:sz w:val="28"/>
          <w:szCs w:val="28"/>
          <w:shd w:val="clear" w:color="auto" w:fill="FFFFFF"/>
        </w:rPr>
        <w:t>–к</w:t>
      </w:r>
      <w:proofErr w:type="gramEnd"/>
      <w:r w:rsidR="009B5FA0">
        <w:rPr>
          <w:color w:val="111111"/>
          <w:sz w:val="28"/>
          <w:szCs w:val="28"/>
          <w:shd w:val="clear" w:color="auto" w:fill="FFFFFF"/>
        </w:rPr>
        <w:t>ап, кап, кап», «Снегопад» и др.)</w:t>
      </w:r>
    </w:p>
    <w:p w:rsidR="009B5FA0" w:rsidRDefault="009B5FA0" w:rsidP="009B5FA0">
      <w:pPr>
        <w:pStyle w:val="a6"/>
        <w:shd w:val="clear" w:color="auto" w:fill="FFFFFF"/>
        <w:spacing w:before="254" w:beforeAutospacing="0" w:after="254" w:afterAutospacing="0" w:line="276" w:lineRule="auto"/>
        <w:rPr>
          <w:rFonts w:ascii="Arial" w:hAnsi="Arial" w:cs="Arial"/>
          <w:color w:val="111111"/>
          <w:sz w:val="29"/>
          <w:szCs w:val="29"/>
          <w:shd w:val="clear" w:color="auto" w:fill="FFFFFF"/>
        </w:rPr>
      </w:pPr>
      <w:r w:rsidRPr="009B5FA0">
        <w:rPr>
          <w:rFonts w:ascii="Arial" w:hAnsi="Arial" w:cs="Arial"/>
          <w:noProof/>
          <w:color w:val="111111"/>
          <w:sz w:val="29"/>
          <w:szCs w:val="29"/>
          <w:shd w:val="clear" w:color="auto" w:fill="FFFFFF"/>
        </w:rPr>
        <w:drawing>
          <wp:inline distT="0" distB="0" distL="0" distR="0">
            <wp:extent cx="2638425" cy="1428750"/>
            <wp:effectExtent l="19050" t="0" r="9525" b="0"/>
            <wp:docPr id="9" name="Рисунок 3" descr="C:\Users\User\Desktop\семинар Краснодар\фото\ИЗО\DSC0567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User\Desktop\семинар Краснодар\фото\ИЗО\DSC056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200" cy="1428628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7C2BDB" w:rsidRPr="009B5FA0" w:rsidRDefault="007C2BDB" w:rsidP="009B5FA0">
      <w:pPr>
        <w:pStyle w:val="a6"/>
        <w:shd w:val="clear" w:color="auto" w:fill="FFFFFF"/>
        <w:spacing w:before="254" w:beforeAutospacing="0" w:after="254" w:afterAutospacing="0" w:line="276" w:lineRule="auto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9"/>
          <w:szCs w:val="29"/>
          <w:shd w:val="clear" w:color="auto" w:fill="FFFFFF"/>
        </w:rPr>
        <w:t> </w:t>
      </w:r>
      <w:r w:rsidR="009B5FA0" w:rsidRPr="00C43D49">
        <w:rPr>
          <w:b/>
          <w:sz w:val="28"/>
          <w:szCs w:val="28"/>
          <w:shd w:val="clear" w:color="auto" w:fill="FFFFFF"/>
        </w:rPr>
        <w:t>«</w:t>
      </w:r>
      <w:r w:rsidR="009B5FA0" w:rsidRPr="00C53B8B">
        <w:rPr>
          <w:b/>
          <w:sz w:val="28"/>
          <w:szCs w:val="28"/>
          <w:shd w:val="clear" w:color="auto" w:fill="FFFFFF"/>
        </w:rPr>
        <w:t>Рисование с помощью соли</w:t>
      </w:r>
      <w:r w:rsidR="009B5FA0" w:rsidRPr="00C43D49">
        <w:rPr>
          <w:b/>
          <w:sz w:val="28"/>
          <w:szCs w:val="28"/>
          <w:shd w:val="clear" w:color="auto" w:fill="FFFFFF"/>
        </w:rPr>
        <w:t>»</w:t>
      </w:r>
      <w:r w:rsidR="009B5FA0" w:rsidRPr="00B246B7">
        <w:rPr>
          <w:sz w:val="28"/>
          <w:szCs w:val="28"/>
          <w:shd w:val="clear" w:color="auto" w:fill="FFFFFF"/>
        </w:rPr>
        <w:t xml:space="preserve">. </w:t>
      </w:r>
      <w:r w:rsidR="009B5FA0" w:rsidRPr="00C53B8B">
        <w:rPr>
          <w:color w:val="000000"/>
          <w:sz w:val="28"/>
          <w:szCs w:val="28"/>
          <w:shd w:val="clear" w:color="auto" w:fill="FFFFFF"/>
        </w:rPr>
        <w:t>Вид творчества, основанный на способности соли впитывать в себя цветные пигменты</w:t>
      </w:r>
      <w:r w:rsidR="009B5FA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</w:t>
      </w:r>
      <w:r w:rsidR="009B5FA0" w:rsidRPr="00C53B8B">
        <w:rPr>
          <w:color w:val="111111"/>
          <w:sz w:val="28"/>
          <w:szCs w:val="28"/>
        </w:rPr>
        <w:t xml:space="preserve">Краска </w:t>
      </w:r>
      <w:r w:rsidR="009B5FA0">
        <w:rPr>
          <w:color w:val="111111"/>
          <w:sz w:val="28"/>
          <w:szCs w:val="28"/>
        </w:rPr>
        <w:t>очень интересно растекается</w:t>
      </w:r>
      <w:r w:rsidR="009B5FA0" w:rsidRPr="00C53B8B">
        <w:rPr>
          <w:color w:val="111111"/>
          <w:sz w:val="28"/>
          <w:szCs w:val="28"/>
        </w:rPr>
        <w:t xml:space="preserve"> по солевым "дорожкам".</w:t>
      </w:r>
      <w:r w:rsidR="009B5FA0">
        <w:rPr>
          <w:color w:val="111111"/>
          <w:sz w:val="28"/>
          <w:szCs w:val="28"/>
        </w:rPr>
        <w:t xml:space="preserve"> </w:t>
      </w:r>
    </w:p>
    <w:p w:rsidR="007C2BDB" w:rsidRDefault="009B5FA0" w:rsidP="007C2BDB">
      <w:pPr>
        <w:pStyle w:val="a6"/>
        <w:shd w:val="clear" w:color="auto" w:fill="FFFFFF"/>
        <w:spacing w:before="0" w:beforeAutospacing="0" w:after="169" w:afterAutospacing="0" w:line="276" w:lineRule="auto"/>
        <w:ind w:left="-142" w:right="-152"/>
        <w:jc w:val="both"/>
        <w:rPr>
          <w:sz w:val="28"/>
          <w:szCs w:val="28"/>
        </w:rPr>
      </w:pPr>
      <w:r w:rsidRPr="009B5FA0">
        <w:rPr>
          <w:noProof/>
          <w:sz w:val="28"/>
          <w:szCs w:val="28"/>
        </w:rPr>
        <w:lastRenderedPageBreak/>
        <w:drawing>
          <wp:inline distT="0" distB="0" distL="0" distR="0">
            <wp:extent cx="2752725" cy="1980432"/>
            <wp:effectExtent l="19050" t="0" r="28575" b="0"/>
            <wp:docPr id="11" name="Рисунок 4" descr="http://www.novodar.ru/images/stories/939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Picture 11" descr="http://www.novodar.ru/images/stories/939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125" cy="19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9B5FA0" w:rsidRDefault="009B5FA0" w:rsidP="009B5FA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46B7">
        <w:rPr>
          <w:b/>
          <w:bCs/>
          <w:sz w:val="28"/>
          <w:szCs w:val="28"/>
        </w:rPr>
        <w:t>«Оттиск печатками»</w:t>
      </w:r>
      <w:r w:rsidRPr="00B246B7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С</w:t>
      </w:r>
      <w:r w:rsidRPr="00B246B7">
        <w:rPr>
          <w:sz w:val="28"/>
          <w:szCs w:val="28"/>
          <w:shd w:val="clear" w:color="auto" w:fill="FFFFFF"/>
        </w:rPr>
        <w:t>амые интересные печатки – подарила нам са</w:t>
      </w:r>
      <w:r>
        <w:rPr>
          <w:sz w:val="28"/>
          <w:szCs w:val="28"/>
          <w:shd w:val="clear" w:color="auto" w:fill="FFFFFF"/>
        </w:rPr>
        <w:t>ма природа – колоски, листья, скорлупа ореха и многое другое.</w:t>
      </w:r>
      <w:r w:rsidRPr="00B246B7">
        <w:rPr>
          <w:sz w:val="28"/>
          <w:szCs w:val="28"/>
          <w:shd w:val="clear" w:color="auto" w:fill="FFFFFF"/>
        </w:rPr>
        <w:t xml:space="preserve"> Печатая</w:t>
      </w:r>
      <w:r>
        <w:rPr>
          <w:sz w:val="28"/>
          <w:szCs w:val="28"/>
          <w:shd w:val="clear" w:color="auto" w:fill="FFFFFF"/>
        </w:rPr>
        <w:t>,</w:t>
      </w:r>
      <w:r w:rsidRPr="00B246B7">
        <w:rPr>
          <w:sz w:val="28"/>
          <w:szCs w:val="28"/>
          <w:shd w:val="clear" w:color="auto" w:fill="FFFFFF"/>
        </w:rPr>
        <w:t xml:space="preserve"> мы можем получить букет хризантем, одуванчики, ромашки в траве. </w:t>
      </w:r>
    </w:p>
    <w:p w:rsidR="009B5FA0" w:rsidRDefault="009B5FA0" w:rsidP="009B5FA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9B5FA0" w:rsidRDefault="009B5FA0" w:rsidP="009B5FA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46B7">
        <w:rPr>
          <w:b/>
          <w:bCs/>
          <w:sz w:val="28"/>
          <w:szCs w:val="28"/>
        </w:rPr>
        <w:t>«Рисование ладошкой».</w:t>
      </w:r>
      <w:r w:rsidRPr="00B246B7">
        <w:rPr>
          <w:sz w:val="28"/>
          <w:szCs w:val="28"/>
          <w:shd w:val="clear" w:color="auto" w:fill="FFFFFF"/>
        </w:rPr>
        <w:t>  Дети замечают, что контур руки, обведённый на листе бумаги, напоминает что–то знакомое. В контуре ладошки можно увидеть птицу, бабочку, рыбу или листок. </w:t>
      </w:r>
    </w:p>
    <w:p w:rsidR="00F367E1" w:rsidRDefault="009B5FA0" w:rsidP="009B5FA0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F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1730" cy="1752600"/>
            <wp:effectExtent l="19050" t="0" r="7620" b="0"/>
            <wp:docPr id="12" name="Рисунок 5" descr="C:\Users\User\Desktop\семинар Краснодар\фото\ИЗО\IMG_56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User\Desktop\семинар Краснодар\фото\ИЗО\IMG_56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429" cy="1752381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9B5FA0" w:rsidRDefault="009B5FA0" w:rsidP="009B5F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FA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«Монотипия» </w:t>
      </w:r>
      <w:r w:rsidRPr="009B5FA0">
        <w:rPr>
          <w:rFonts w:ascii="Times New Roman" w:hAnsi="Times New Roman" w:cs="Times New Roman"/>
          <w:color w:val="000000"/>
          <w:sz w:val="28"/>
          <w:szCs w:val="28"/>
        </w:rPr>
        <w:t xml:space="preserve">Ее целью является создание симметричного рисунка, такого как гриб, насекомое (бабочка или божья коровка) для детей младшего возраста, для старшей дошкольной группы можно изобразить пейзаж, отражающийся в озере. </w:t>
      </w:r>
    </w:p>
    <w:p w:rsidR="009B5FA0" w:rsidRDefault="009B5FA0" w:rsidP="009B5F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5F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0000" cy="1980000"/>
            <wp:effectExtent l="19050" t="0" r="7950" b="0"/>
            <wp:docPr id="13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61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000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927928" w:rsidRDefault="009B5FA0" w:rsidP="009B5FA0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Использование</w:t>
      </w:r>
      <w:r w:rsidRPr="00B246B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нетрадиционной</w:t>
      </w:r>
      <w:r w:rsidRPr="00B246B7">
        <w:rPr>
          <w:sz w:val="28"/>
          <w:szCs w:val="28"/>
          <w:shd w:val="clear" w:color="auto" w:fill="FFFFFF"/>
        </w:rPr>
        <w:t xml:space="preserve"> т</w:t>
      </w:r>
      <w:r>
        <w:rPr>
          <w:sz w:val="28"/>
          <w:szCs w:val="28"/>
          <w:shd w:val="clear" w:color="auto" w:fill="FFFFFF"/>
        </w:rPr>
        <w:t>ехники</w:t>
      </w:r>
      <w:r w:rsidRPr="00B246B7">
        <w:rPr>
          <w:sz w:val="28"/>
          <w:szCs w:val="28"/>
          <w:shd w:val="clear" w:color="auto" w:fill="FFFFFF"/>
        </w:rPr>
        <w:t xml:space="preserve"> рисования</w:t>
      </w:r>
      <w:r>
        <w:rPr>
          <w:sz w:val="28"/>
          <w:szCs w:val="28"/>
          <w:shd w:val="clear" w:color="auto" w:fill="FFFFFF"/>
        </w:rPr>
        <w:t xml:space="preserve"> формирует у детей  изобразительные умения</w:t>
      </w:r>
      <w:r w:rsidRPr="00B246B7">
        <w:rPr>
          <w:sz w:val="28"/>
          <w:szCs w:val="28"/>
          <w:shd w:val="clear" w:color="auto" w:fill="FFFFFF"/>
        </w:rPr>
        <w:t xml:space="preserve"> и на</w:t>
      </w:r>
      <w:r>
        <w:rPr>
          <w:sz w:val="28"/>
          <w:szCs w:val="28"/>
          <w:shd w:val="clear" w:color="auto" w:fill="FFFFFF"/>
        </w:rPr>
        <w:t>выки, а так же способствует</w:t>
      </w:r>
      <w:r w:rsidRPr="00B246B7">
        <w:rPr>
          <w:sz w:val="28"/>
          <w:szCs w:val="28"/>
          <w:shd w:val="clear" w:color="auto" w:fill="FFFFFF"/>
        </w:rPr>
        <w:t xml:space="preserve"> формированию устойчивой мотивации и потребности дошкольников в активном познании мира природы.</w:t>
      </w:r>
      <w:r w:rsidRPr="00927928">
        <w:rPr>
          <w:b/>
          <w:bCs/>
          <w:color w:val="000000"/>
          <w:sz w:val="28"/>
          <w:szCs w:val="28"/>
        </w:rPr>
        <w:t xml:space="preserve"> </w:t>
      </w:r>
    </w:p>
    <w:p w:rsidR="00927928" w:rsidRDefault="00927928" w:rsidP="009B5FA0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9B5FA0" w:rsidRPr="00927928" w:rsidRDefault="00927928" w:rsidP="00927928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7928">
        <w:rPr>
          <w:b/>
          <w:bCs/>
          <w:color w:val="0070C0"/>
          <w:sz w:val="28"/>
          <w:szCs w:val="28"/>
        </w:rPr>
        <w:t>«ИЗОЭКОЛОГИЯ»</w:t>
      </w:r>
      <w:r w:rsidRPr="00927928">
        <w:rPr>
          <w:bCs/>
          <w:color w:val="000000"/>
          <w:sz w:val="28"/>
          <w:szCs w:val="28"/>
        </w:rPr>
        <w:t xml:space="preserve"> </w:t>
      </w:r>
      <w:r w:rsidR="009B5FA0" w:rsidRPr="00927928">
        <w:rPr>
          <w:bCs/>
          <w:color w:val="000000"/>
          <w:sz w:val="28"/>
          <w:szCs w:val="28"/>
        </w:rPr>
        <w:t>- это означает, что давая детям знания о природе, мы помогаем создать художественный образ в изобразительной деятельности.</w:t>
      </w:r>
    </w:p>
    <w:p w:rsidR="009B5FA0" w:rsidRPr="009B5FA0" w:rsidRDefault="009B5FA0" w:rsidP="0092792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B5FA0" w:rsidRPr="009B5FA0" w:rsidSect="000C466A">
      <w:pgSz w:w="16838" w:h="11906" w:orient="landscape"/>
      <w:pgMar w:top="284" w:right="678" w:bottom="284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D34"/>
      </v:shape>
    </w:pict>
  </w:numPicBullet>
  <w:abstractNum w:abstractNumId="0">
    <w:nsid w:val="40FD5C55"/>
    <w:multiLevelType w:val="hybridMultilevel"/>
    <w:tmpl w:val="E7FC2D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722CBF4">
      <w:numFmt w:val="bullet"/>
      <w:lvlText w:val="•"/>
      <w:lvlJc w:val="left"/>
      <w:pPr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937E2"/>
    <w:multiLevelType w:val="hybridMultilevel"/>
    <w:tmpl w:val="3A5AF4A8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E7F271A"/>
    <w:multiLevelType w:val="hybridMultilevel"/>
    <w:tmpl w:val="A92220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A656F"/>
    <w:multiLevelType w:val="hybridMultilevel"/>
    <w:tmpl w:val="3D78A7E2"/>
    <w:lvl w:ilvl="0" w:tplc="036A65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C47E1"/>
    <w:multiLevelType w:val="hybridMultilevel"/>
    <w:tmpl w:val="68ECBF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C0C6D"/>
    <w:multiLevelType w:val="hybridMultilevel"/>
    <w:tmpl w:val="B9F46C00"/>
    <w:lvl w:ilvl="0" w:tplc="04190007">
      <w:start w:val="1"/>
      <w:numFmt w:val="bullet"/>
      <w:lvlText w:val=""/>
      <w:lvlPicBulletId w:val="0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E20C76"/>
    <w:multiLevelType w:val="hybridMultilevel"/>
    <w:tmpl w:val="8068B588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CDC14D1"/>
    <w:multiLevelType w:val="hybridMultilevel"/>
    <w:tmpl w:val="6FA8F0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FC3937"/>
    <w:multiLevelType w:val="hybridMultilevel"/>
    <w:tmpl w:val="44D89AC6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ADB0268"/>
    <w:multiLevelType w:val="hybridMultilevel"/>
    <w:tmpl w:val="05F83C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51905"/>
    <w:multiLevelType w:val="hybridMultilevel"/>
    <w:tmpl w:val="144ACB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67E1"/>
    <w:rsid w:val="000C466A"/>
    <w:rsid w:val="000D2AB8"/>
    <w:rsid w:val="0016668B"/>
    <w:rsid w:val="001C62D6"/>
    <w:rsid w:val="002831DD"/>
    <w:rsid w:val="00340559"/>
    <w:rsid w:val="00361E7A"/>
    <w:rsid w:val="003C4782"/>
    <w:rsid w:val="00626168"/>
    <w:rsid w:val="007014D0"/>
    <w:rsid w:val="007C2BDB"/>
    <w:rsid w:val="008C4317"/>
    <w:rsid w:val="00901E63"/>
    <w:rsid w:val="00927928"/>
    <w:rsid w:val="009B5FA0"/>
    <w:rsid w:val="00B00761"/>
    <w:rsid w:val="00CF7587"/>
    <w:rsid w:val="00D530A3"/>
    <w:rsid w:val="00E01D78"/>
    <w:rsid w:val="00F367E1"/>
    <w:rsid w:val="00FC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7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1E6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6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831DD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2831D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831D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2018-05-10T17:16:00Z</cp:lastPrinted>
  <dcterms:created xsi:type="dcterms:W3CDTF">2016-10-02T15:00:00Z</dcterms:created>
  <dcterms:modified xsi:type="dcterms:W3CDTF">2018-05-10T17:17:00Z</dcterms:modified>
</cp:coreProperties>
</file>