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F2" w:rsidRDefault="00A14EF2" w:rsidP="00E86B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6.95pt;height:50.8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ЧЕЙ ДОМИК?»"/>
          </v:shape>
        </w:pict>
      </w:r>
    </w:p>
    <w:p w:rsidR="00E86B43" w:rsidRDefault="00E86B43" w:rsidP="00E86B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</w:p>
    <w:p w:rsidR="00E86B43" w:rsidRDefault="00E86B43" w:rsidP="00E86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Цель.</w:t>
      </w:r>
    </w:p>
    <w:p w:rsidR="00982164" w:rsidRDefault="00E86B43" w:rsidP="00E86B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2164">
        <w:rPr>
          <w:rFonts w:ascii="Times New Roman" w:hAnsi="Times New Roman" w:cs="Times New Roman"/>
          <w:sz w:val="28"/>
          <w:szCs w:val="28"/>
        </w:rPr>
        <w:t xml:space="preserve">Закреплять и углублять знания детей о </w:t>
      </w:r>
      <w:r w:rsidR="00982164">
        <w:rPr>
          <w:rFonts w:ascii="Times New Roman" w:hAnsi="Times New Roman" w:cs="Times New Roman"/>
          <w:sz w:val="28"/>
          <w:szCs w:val="28"/>
        </w:rPr>
        <w:t>предметах, ягодах, грибах, животных, местах для игр как опасных, так и полезных для детей.</w:t>
      </w:r>
    </w:p>
    <w:p w:rsidR="00E86B43" w:rsidRDefault="00E86B43" w:rsidP="00E86B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2164">
        <w:rPr>
          <w:rFonts w:ascii="Times New Roman" w:hAnsi="Times New Roman" w:cs="Times New Roman"/>
          <w:sz w:val="28"/>
          <w:szCs w:val="28"/>
        </w:rPr>
        <w:t xml:space="preserve">Закреплять умения различать и называть </w:t>
      </w:r>
      <w:r w:rsidR="00982164">
        <w:rPr>
          <w:rFonts w:ascii="Times New Roman" w:hAnsi="Times New Roman" w:cs="Times New Roman"/>
          <w:sz w:val="28"/>
          <w:szCs w:val="28"/>
        </w:rPr>
        <w:t>игрушки; съедобные и ядовитые ягоды, грибы;</w:t>
      </w:r>
      <w:r w:rsidRPr="00982164">
        <w:rPr>
          <w:rFonts w:ascii="Times New Roman" w:hAnsi="Times New Roman" w:cs="Times New Roman"/>
          <w:sz w:val="28"/>
          <w:szCs w:val="28"/>
        </w:rPr>
        <w:t xml:space="preserve"> </w:t>
      </w:r>
      <w:r w:rsidR="00982164">
        <w:rPr>
          <w:rFonts w:ascii="Times New Roman" w:hAnsi="Times New Roman" w:cs="Times New Roman"/>
          <w:sz w:val="28"/>
          <w:szCs w:val="28"/>
        </w:rPr>
        <w:t>домашние,</w:t>
      </w:r>
      <w:r w:rsidRPr="00982164">
        <w:rPr>
          <w:rFonts w:ascii="Times New Roman" w:hAnsi="Times New Roman" w:cs="Times New Roman"/>
          <w:sz w:val="28"/>
          <w:szCs w:val="28"/>
        </w:rPr>
        <w:t xml:space="preserve"> </w:t>
      </w:r>
      <w:r w:rsidR="00982164">
        <w:rPr>
          <w:rFonts w:ascii="Times New Roman" w:hAnsi="Times New Roman" w:cs="Times New Roman"/>
          <w:sz w:val="28"/>
          <w:szCs w:val="28"/>
        </w:rPr>
        <w:t>дикие животные</w:t>
      </w:r>
      <w:r w:rsidR="00D61695">
        <w:rPr>
          <w:rFonts w:ascii="Times New Roman" w:hAnsi="Times New Roman" w:cs="Times New Roman"/>
          <w:sz w:val="28"/>
          <w:szCs w:val="28"/>
        </w:rPr>
        <w:t>.</w:t>
      </w:r>
    </w:p>
    <w:p w:rsidR="00D61695" w:rsidRDefault="00D61695" w:rsidP="00E86B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 правилами поведения в природе.</w:t>
      </w:r>
    </w:p>
    <w:p w:rsidR="00D61695" w:rsidRDefault="00D61695" w:rsidP="00E86B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своему здоровью.</w:t>
      </w:r>
    </w:p>
    <w:p w:rsidR="00D61695" w:rsidRPr="00982164" w:rsidRDefault="00D61695" w:rsidP="00E86B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здоровый образ жизни.</w:t>
      </w:r>
      <w:bookmarkStart w:id="0" w:name="_GoBack"/>
      <w:bookmarkEnd w:id="0"/>
    </w:p>
    <w:p w:rsidR="00E86B43" w:rsidRDefault="00E86B43" w:rsidP="00E86B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детей о геометрических фигурах, цветах спектра.</w:t>
      </w:r>
    </w:p>
    <w:p w:rsidR="00974DB5" w:rsidRDefault="00974DB5" w:rsidP="00974D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B43" w:rsidRDefault="00E86B43" w:rsidP="00E86B43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Игровое правило.</w:t>
      </w:r>
    </w:p>
    <w:p w:rsidR="00E86B43" w:rsidRDefault="00E86B43" w:rsidP="00E86B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Раскладывать картинки только в соответствии с заданной геометрической фигурой определенного цвета.</w:t>
      </w:r>
    </w:p>
    <w:p w:rsidR="00974DB5" w:rsidRDefault="00974DB5" w:rsidP="00974D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4DB5" w:rsidRDefault="00E86B43" w:rsidP="00E86B43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6B43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74DB5" w:rsidRDefault="00974DB5" w:rsidP="00E86B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 карточек, разделенные на 6 частей, с нарисованными  одинаковыми домиками, но с разными геометрическими фигурами разного цвета на крыше.</w:t>
      </w:r>
      <w:proofErr w:type="gramEnd"/>
    </w:p>
    <w:p w:rsidR="00974DB5" w:rsidRDefault="00974DB5" w:rsidP="00E86B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6  предметных картинок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98216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82164">
        <w:rPr>
          <w:rFonts w:ascii="Times New Roman" w:hAnsi="Times New Roman" w:cs="Times New Roman"/>
          <w:sz w:val="28"/>
          <w:szCs w:val="28"/>
        </w:rPr>
        <w:t>грушки и режущие предметы,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164">
        <w:rPr>
          <w:rFonts w:ascii="Times New Roman" w:hAnsi="Times New Roman" w:cs="Times New Roman"/>
          <w:sz w:val="28"/>
          <w:szCs w:val="28"/>
        </w:rPr>
        <w:t xml:space="preserve">съедобные  и ядовитые </w:t>
      </w:r>
      <w:r>
        <w:rPr>
          <w:rFonts w:ascii="Times New Roman" w:hAnsi="Times New Roman" w:cs="Times New Roman"/>
          <w:sz w:val="28"/>
          <w:szCs w:val="28"/>
        </w:rPr>
        <w:t>грибы,</w:t>
      </w:r>
      <w:r w:rsidR="00982164">
        <w:rPr>
          <w:rFonts w:ascii="Times New Roman" w:hAnsi="Times New Roman" w:cs="Times New Roman"/>
          <w:sz w:val="28"/>
          <w:szCs w:val="28"/>
        </w:rPr>
        <w:t xml:space="preserve"> съедобные и ядовитые ягоды,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982164">
        <w:rPr>
          <w:rFonts w:ascii="Times New Roman" w:hAnsi="Times New Roman" w:cs="Times New Roman"/>
          <w:sz w:val="28"/>
          <w:szCs w:val="28"/>
        </w:rPr>
        <w:t>машние животные и дикие животные, разрешённые и опасные места для игр.</w:t>
      </w:r>
    </w:p>
    <w:p w:rsidR="00974DB5" w:rsidRDefault="00974DB5" w:rsidP="00974D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4DB5" w:rsidRDefault="00974DB5" w:rsidP="00974DB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Описание игры.</w:t>
      </w:r>
    </w:p>
    <w:p w:rsidR="00E86B43" w:rsidRPr="00E86B43" w:rsidRDefault="00974DB5" w:rsidP="00974DB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предлагают «расселить жильцов» по домикам в соответствии с заданной геометрической фигурой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домике с синим кружком живут</w:t>
      </w:r>
      <w:r w:rsidR="00982164">
        <w:rPr>
          <w:rFonts w:ascii="Times New Roman" w:hAnsi="Times New Roman" w:cs="Times New Roman"/>
          <w:sz w:val="28"/>
          <w:szCs w:val="28"/>
        </w:rPr>
        <w:t xml:space="preserve"> съедобные грибы, а в домике с зелёным квадратом – ядовитые грибы, и т.д.</w:t>
      </w:r>
      <w:r>
        <w:rPr>
          <w:rFonts w:ascii="Times New Roman" w:hAnsi="Times New Roman" w:cs="Times New Roman"/>
          <w:sz w:val="28"/>
          <w:szCs w:val="28"/>
        </w:rPr>
        <w:t xml:space="preserve">) Задания постоянно меняются, с каждым разом игра  усложняется. Начинают с 2-3 картинок, постепенно доходя до 10 картинок. Играть можно как с одним ребенком, так и с подгруппой.  </w:t>
      </w:r>
    </w:p>
    <w:sectPr w:rsidR="00E86B43" w:rsidRPr="00E86B43" w:rsidSect="00A14EF2">
      <w:pgSz w:w="11906" w:h="16838"/>
      <w:pgMar w:top="1134" w:right="991" w:bottom="1134" w:left="1560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7275E"/>
    <w:multiLevelType w:val="hybridMultilevel"/>
    <w:tmpl w:val="FA843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CE4492"/>
    <w:multiLevelType w:val="hybridMultilevel"/>
    <w:tmpl w:val="6EAAD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E86B43"/>
    <w:rsid w:val="004323EA"/>
    <w:rsid w:val="007D5485"/>
    <w:rsid w:val="00974DB5"/>
    <w:rsid w:val="00982164"/>
    <w:rsid w:val="00A14EF2"/>
    <w:rsid w:val="00D61695"/>
    <w:rsid w:val="00E86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2014-01-12T07:28:00Z</dcterms:created>
  <dcterms:modified xsi:type="dcterms:W3CDTF">2015-04-20T11:12:00Z</dcterms:modified>
</cp:coreProperties>
</file>