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D5" w:rsidRDefault="00BE53D5" w:rsidP="00BE5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8"/>
          <w:szCs w:val="28"/>
        </w:rPr>
        <w:t>Муниципальное</w:t>
      </w:r>
      <w:r>
        <w:rPr>
          <w:b/>
          <w:noProof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дошкольное образовательное                                           </w:t>
      </w:r>
    </w:p>
    <w:p w:rsidR="00BE53D5" w:rsidRDefault="00BE53D5" w:rsidP="00BE5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0C5">
        <w:rPr>
          <w:rFonts w:ascii="Times New Roman" w:hAnsi="Times New Roman" w:cs="Times New Roman"/>
          <w:b/>
          <w:sz w:val="24"/>
          <w:szCs w:val="24"/>
        </w:rPr>
        <w:t xml:space="preserve">учреждение детский сад № 18 </w:t>
      </w:r>
      <w:r>
        <w:rPr>
          <w:rFonts w:ascii="Times New Roman" w:hAnsi="Times New Roman" w:cs="Times New Roman"/>
          <w:b/>
          <w:sz w:val="24"/>
          <w:szCs w:val="24"/>
        </w:rPr>
        <w:t>«Солнышко</w:t>
      </w:r>
    </w:p>
    <w:p w:rsidR="00BE53D5" w:rsidRDefault="00BE53D5" w:rsidP="00BE53D5">
      <w:pPr>
        <w:ind w:left="-142"/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51890" cy="1164590"/>
            <wp:effectExtent l="19050" t="0" r="0" b="0"/>
            <wp:docPr id="4" name="Рисунок 18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</w:p>
    <w:p w:rsidR="00BE53D5" w:rsidRDefault="003740C5" w:rsidP="00BE53D5">
      <w:pPr>
        <w:ind w:left="-142"/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>
        <w:rPr>
          <w:rFonts w:ascii="Times New Roman" w:hAnsi="Times New Roman" w:cs="Times New Roman"/>
          <w:sz w:val="36"/>
          <w:szCs w:val="36"/>
          <w:lang w:eastAsia="en-US"/>
        </w:rPr>
        <w:t xml:space="preserve">ГАЗЕТА  </w:t>
      </w:r>
      <w:r w:rsidR="00BE53D5">
        <w:rPr>
          <w:rFonts w:ascii="Times New Roman" w:hAnsi="Times New Roman" w:cs="Times New Roman"/>
          <w:sz w:val="36"/>
          <w:szCs w:val="36"/>
          <w:lang w:eastAsia="en-US"/>
        </w:rPr>
        <w:t xml:space="preserve">ДЛЯ </w:t>
      </w:r>
      <w:r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r w:rsidR="00BE53D5">
        <w:rPr>
          <w:rFonts w:ascii="Times New Roman" w:hAnsi="Times New Roman" w:cs="Times New Roman"/>
          <w:sz w:val="36"/>
          <w:szCs w:val="36"/>
          <w:lang w:eastAsia="en-US"/>
        </w:rPr>
        <w:t>РОДИТЕЛЕЙ</w:t>
      </w:r>
    </w:p>
    <w:p w:rsidR="00BE53D5" w:rsidRDefault="00BE53D5" w:rsidP="00BE53D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281"/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1"/>
        <w:gridCol w:w="5340"/>
      </w:tblGrid>
      <w:tr w:rsidR="002E7013" w:rsidTr="002B05EB">
        <w:trPr>
          <w:trHeight w:val="5375"/>
        </w:trPr>
        <w:tc>
          <w:tcPr>
            <w:tcW w:w="5671" w:type="dxa"/>
            <w:shd w:val="clear" w:color="auto" w:fill="CCC0D9" w:themeFill="accent4" w:themeFillTint="66"/>
          </w:tcPr>
          <w:p w:rsidR="002E7013" w:rsidRPr="002E7013" w:rsidRDefault="002E7013" w:rsidP="002E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en-US"/>
              </w:rPr>
            </w:pPr>
            <w:r w:rsidRPr="00CB780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en-US"/>
              </w:rPr>
              <w:t>АНОНС</w:t>
            </w:r>
          </w:p>
          <w:p w:rsidR="002E7013" w:rsidRDefault="002E7013" w:rsidP="002E70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80"/>
              <w:textAlignment w:val="baseline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8"/>
                <w:szCs w:val="51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28"/>
                <w:szCs w:val="51"/>
              </w:rPr>
              <w:t>Всемирный день распространения информации об аутизме</w:t>
            </w:r>
          </w:p>
          <w:p w:rsidR="002E7013" w:rsidRPr="009F45CA" w:rsidRDefault="002E7013" w:rsidP="002E7013">
            <w:pPr>
              <w:pStyle w:val="a3"/>
              <w:spacing w:after="0" w:line="240" w:lineRule="auto"/>
              <w:ind w:left="680"/>
              <w:textAlignment w:val="baseline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8"/>
                <w:szCs w:val="51"/>
              </w:rPr>
            </w:pPr>
          </w:p>
          <w:p w:rsidR="002E7013" w:rsidRDefault="002E7013" w:rsidP="002E7013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8"/>
                <w:szCs w:val="51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28"/>
                <w:szCs w:val="51"/>
              </w:rPr>
              <w:t>Что такое Аутизм</w:t>
            </w:r>
          </w:p>
          <w:p w:rsidR="002E7013" w:rsidRPr="002E7013" w:rsidRDefault="002E7013" w:rsidP="002E7013">
            <w:pPr>
              <w:pStyle w:val="a3"/>
              <w:spacing w:after="0"/>
              <w:rPr>
                <w:rFonts w:ascii="Arial" w:eastAsia="Times New Roman" w:hAnsi="Arial" w:cs="Arial"/>
                <w:bCs/>
                <w:color w:val="000000"/>
                <w:kern w:val="36"/>
                <w:sz w:val="28"/>
                <w:szCs w:val="51"/>
              </w:rPr>
            </w:pPr>
          </w:p>
          <w:p w:rsidR="002E7013" w:rsidRDefault="002E7013" w:rsidP="002E7013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8"/>
                <w:szCs w:val="51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28"/>
                <w:szCs w:val="51"/>
              </w:rPr>
              <w:t>Воспитание ребенка в семье: секреты и тонкости</w:t>
            </w:r>
          </w:p>
          <w:p w:rsidR="002E7013" w:rsidRPr="002E7013" w:rsidRDefault="002E7013" w:rsidP="002E7013">
            <w:pPr>
              <w:pStyle w:val="a3"/>
              <w:spacing w:after="0"/>
              <w:rPr>
                <w:rFonts w:ascii="Arial" w:eastAsia="Times New Roman" w:hAnsi="Arial" w:cs="Arial"/>
                <w:bCs/>
                <w:color w:val="000000"/>
                <w:kern w:val="36"/>
                <w:sz w:val="28"/>
                <w:szCs w:val="51"/>
              </w:rPr>
            </w:pPr>
          </w:p>
          <w:p w:rsidR="002E7013" w:rsidRPr="002E7013" w:rsidRDefault="002E7013" w:rsidP="002E7013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8"/>
                <w:szCs w:val="51"/>
              </w:rPr>
            </w:pPr>
            <w:r w:rsidRPr="002E7013">
              <w:rPr>
                <w:rFonts w:ascii="Arial" w:eastAsia="Times New Roman" w:hAnsi="Arial" w:cs="Arial"/>
                <w:bCs/>
                <w:color w:val="000000"/>
                <w:kern w:val="36"/>
                <w:sz w:val="28"/>
                <w:szCs w:val="51"/>
              </w:rPr>
              <w:t xml:space="preserve"> Сказка для взрослых </w:t>
            </w:r>
          </w:p>
          <w:p w:rsidR="002E7013" w:rsidRDefault="002E7013" w:rsidP="002E7013">
            <w:pPr>
              <w:spacing w:after="375" w:line="300" w:lineRule="atLeast"/>
              <w:textAlignment w:val="baseline"/>
              <w:rPr>
                <w:sz w:val="36"/>
                <w:szCs w:val="36"/>
                <w:lang w:eastAsia="en-US"/>
              </w:rPr>
            </w:pPr>
          </w:p>
        </w:tc>
        <w:tc>
          <w:tcPr>
            <w:tcW w:w="5340" w:type="dxa"/>
            <w:shd w:val="clear" w:color="auto" w:fill="CCC0D9" w:themeFill="accent4" w:themeFillTint="66"/>
          </w:tcPr>
          <w:p w:rsidR="00FA0F3D" w:rsidRDefault="00FA0F3D" w:rsidP="00FA0F3D">
            <w:pPr>
              <w:jc w:val="center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</w:p>
          <w:p w:rsidR="002E7013" w:rsidRDefault="00FA0F3D" w:rsidP="00FA0F3D">
            <w:pPr>
              <w:jc w:val="center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FA0F3D">
              <w:rPr>
                <w:rFonts w:ascii="Georgia" w:hAnsi="Georgia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1468878" cy="953311"/>
                  <wp:effectExtent l="19050" t="0" r="0" b="0"/>
                  <wp:docPr id="1" name="Рисунок 1" descr="смайл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 10" descr="смайл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659" cy="953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F3D" w:rsidRPr="00FA0F3D" w:rsidRDefault="00FA0F3D" w:rsidP="00FA0F3D">
            <w:pPr>
              <w:jc w:val="center"/>
              <w:rPr>
                <w:rFonts w:ascii="Georgia" w:hAnsi="Georgia"/>
                <w:color w:val="000000"/>
                <w:szCs w:val="20"/>
                <w:shd w:val="clear" w:color="auto" w:fill="FFFFFF"/>
              </w:rPr>
            </w:pPr>
            <w:r w:rsidRPr="00FA0F3D">
              <w:rPr>
                <w:rFonts w:ascii="Monotype Corsiva" w:hAnsi="Monotype Corsiva"/>
                <w:i/>
                <w:iCs/>
                <w:color w:val="17365D"/>
                <w:sz w:val="32"/>
                <w:szCs w:val="32"/>
              </w:rPr>
              <w:t>Улыбайтесь чаще.</w:t>
            </w:r>
          </w:p>
          <w:p w:rsidR="00FA0F3D" w:rsidRPr="00FA0F3D" w:rsidRDefault="00FA0F3D" w:rsidP="00FA0F3D">
            <w:pPr>
              <w:spacing w:after="375" w:line="300" w:lineRule="atLeast"/>
              <w:textAlignment w:val="baseline"/>
              <w:rPr>
                <w:rFonts w:ascii="Monotype Corsiva" w:hAnsi="Monotype Corsiva"/>
                <w:b/>
                <w:color w:val="17365D"/>
                <w:sz w:val="28"/>
                <w:szCs w:val="32"/>
              </w:rPr>
            </w:pPr>
            <w:r w:rsidRPr="00FA0F3D">
              <w:rPr>
                <w:rFonts w:ascii="Monotype Corsiva" w:hAnsi="Monotype Corsiva"/>
                <w:b/>
                <w:i/>
                <w:iCs/>
                <w:color w:val="17365D"/>
                <w:sz w:val="28"/>
                <w:szCs w:val="32"/>
              </w:rPr>
              <w:t>Умение найти в своей жизни что-то хорошее, радостное и позитивно</w:t>
            </w:r>
            <w:proofErr w:type="gramStart"/>
            <w:r w:rsidRPr="00FA0F3D">
              <w:rPr>
                <w:rFonts w:ascii="Monotype Corsiva" w:hAnsi="Monotype Corsiva"/>
                <w:b/>
                <w:i/>
                <w:iCs/>
                <w:color w:val="17365D"/>
                <w:sz w:val="28"/>
                <w:szCs w:val="32"/>
              </w:rPr>
              <w:t>е-</w:t>
            </w:r>
            <w:proofErr w:type="gramEnd"/>
            <w:r w:rsidRPr="00FA0F3D">
              <w:rPr>
                <w:rFonts w:ascii="Monotype Corsiva" w:hAnsi="Monotype Corsiva"/>
                <w:b/>
                <w:i/>
                <w:iCs/>
                <w:color w:val="17365D"/>
                <w:sz w:val="28"/>
                <w:szCs w:val="32"/>
              </w:rPr>
              <w:t xml:space="preserve"> великое искусство. Большое значение имеет устремленность к </w:t>
            </w:r>
            <w:proofErr w:type="gramStart"/>
            <w:r w:rsidRPr="00FA0F3D">
              <w:rPr>
                <w:rFonts w:ascii="Monotype Corsiva" w:hAnsi="Monotype Corsiva"/>
                <w:b/>
                <w:i/>
                <w:iCs/>
                <w:color w:val="17365D"/>
                <w:sz w:val="28"/>
                <w:szCs w:val="32"/>
              </w:rPr>
              <w:t>светлому</w:t>
            </w:r>
            <w:proofErr w:type="gramEnd"/>
            <w:r w:rsidRPr="00FA0F3D">
              <w:rPr>
                <w:rFonts w:ascii="Monotype Corsiva" w:hAnsi="Monotype Corsiva"/>
                <w:b/>
                <w:i/>
                <w:iCs/>
                <w:color w:val="17365D"/>
                <w:sz w:val="28"/>
                <w:szCs w:val="32"/>
              </w:rPr>
              <w:t xml:space="preserve"> и позитивному. Такая устремленность – это  фокусная направленность души человека. </w:t>
            </w:r>
          </w:p>
          <w:p w:rsidR="002E7013" w:rsidRDefault="00FA0F3D" w:rsidP="00FA0F3D">
            <w:pPr>
              <w:spacing w:after="375" w:line="300" w:lineRule="atLeast"/>
              <w:textAlignment w:val="baseline"/>
              <w:rPr>
                <w:sz w:val="36"/>
                <w:szCs w:val="36"/>
                <w:lang w:eastAsia="en-US"/>
              </w:rPr>
            </w:pPr>
            <w:r w:rsidRPr="00FA0F3D">
              <w:rPr>
                <w:rFonts w:ascii="Monotype Corsiva" w:hAnsi="Monotype Corsiva"/>
                <w:b/>
                <w:i/>
                <w:iCs/>
                <w:color w:val="17365D"/>
                <w:sz w:val="28"/>
                <w:szCs w:val="32"/>
              </w:rPr>
              <w:t>Своим отношением к миру мы сами строим      себя и свою жизнь</w:t>
            </w:r>
          </w:p>
        </w:tc>
      </w:tr>
    </w:tbl>
    <w:p w:rsidR="00BE53D5" w:rsidRDefault="00C17040" w:rsidP="00BE53D5">
      <w:pPr>
        <w:ind w:left="-142"/>
        <w:jc w:val="center"/>
        <w:rPr>
          <w:sz w:val="144"/>
        </w:rPr>
      </w:pPr>
      <w:r w:rsidRPr="00C17040">
        <w:rPr>
          <w:sz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5.65pt;height:80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АЯК"/>
          </v:shape>
        </w:pict>
      </w:r>
    </w:p>
    <w:p w:rsidR="002E7013" w:rsidRDefault="002E7013" w:rsidP="002E7013">
      <w:pPr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51"/>
        </w:rPr>
      </w:pPr>
      <w:r w:rsidRPr="007B4F64">
        <w:rPr>
          <w:noProof/>
        </w:rPr>
        <w:drawing>
          <wp:inline distT="0" distB="0" distL="0" distR="0">
            <wp:extent cx="1000125" cy="561975"/>
            <wp:effectExtent l="0" t="0" r="0" b="0"/>
            <wp:docPr id="10" name="Рисунок 1" descr="PatoPs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oPsy.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3D5" w:rsidRDefault="002E7013" w:rsidP="002E7013">
      <w:pPr>
        <w:spacing w:after="120" w:line="240" w:lineRule="auto"/>
        <w:jc w:val="center"/>
        <w:textAlignment w:val="baseline"/>
        <w:outlineLvl w:val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Апрель </w:t>
      </w:r>
      <w:r w:rsidR="00BE53D5">
        <w:rPr>
          <w:sz w:val="32"/>
          <w:szCs w:val="32"/>
          <w:lang w:eastAsia="en-US"/>
        </w:rPr>
        <w:t xml:space="preserve"> 2017</w:t>
      </w:r>
    </w:p>
    <w:p w:rsidR="002E7013" w:rsidRDefault="002E7013" w:rsidP="002E7013">
      <w:pPr>
        <w:spacing w:after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г</w:t>
      </w:r>
      <w:proofErr w:type="gramStart"/>
      <w:r>
        <w:rPr>
          <w:sz w:val="32"/>
          <w:szCs w:val="32"/>
          <w:lang w:eastAsia="en-US"/>
        </w:rPr>
        <w:t>.П</w:t>
      </w:r>
      <w:proofErr w:type="gramEnd"/>
      <w:r>
        <w:rPr>
          <w:sz w:val="32"/>
          <w:szCs w:val="32"/>
          <w:lang w:eastAsia="en-US"/>
        </w:rPr>
        <w:t>риморско – Ахтарск</w:t>
      </w:r>
    </w:p>
    <w:p w:rsidR="002E7013" w:rsidRPr="002E7013" w:rsidRDefault="002E7013" w:rsidP="002E7013">
      <w:pPr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51"/>
        </w:rPr>
      </w:pPr>
    </w:p>
    <w:p w:rsidR="00BE53D5" w:rsidRPr="00BE53D5" w:rsidRDefault="00C17040" w:rsidP="00BE53D5">
      <w:pPr>
        <w:spacing w:after="0"/>
        <w:jc w:val="center"/>
        <w:rPr>
          <w:sz w:val="40"/>
          <w:szCs w:val="40"/>
          <w:lang w:eastAsia="en-US"/>
        </w:rPr>
      </w:pPr>
      <w:hyperlink r:id="rId8" w:anchor="p214" w:history="1">
        <w:r w:rsidR="00BE53D5" w:rsidRPr="00BE53D5">
          <w:rPr>
            <w:rStyle w:val="a7"/>
            <w:rFonts w:ascii="Trebuchet MS" w:hAnsi="Trebuchet MS"/>
            <w:color w:val="E22020"/>
            <w:sz w:val="40"/>
            <w:szCs w:val="40"/>
          </w:rPr>
          <w:t>2  апреля Всемирный день распространения информации об аутизме</w:t>
        </w:r>
      </w:hyperlink>
    </w:p>
    <w:p w:rsidR="003740C5" w:rsidRPr="003740C5" w:rsidRDefault="003740C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40C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апреля отмечается по всему миру, как Всемирный День Распространения Информации об Аутизме. На сегодняшний день, каждый 100-й ребенок в мире страдает расстройством спектра аутизма. Это более 67 миллионов человек в мире. Распространение аутизма независимо от расовой принадлежности, региона проживания, социального или имущественного статуса родителей. Аутизм чаще встречается у мальчиков (соотношение девочек и мальчиков примерно 1:4).</w:t>
      </w:r>
    </w:p>
    <w:p w:rsidR="003740C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Большинство научных исследований природы аутизма пришли к выводу, что аутизм имеет генетический характер, на развитие которого оказывает влияние внешние факторы. Однако общей генетической модели пока не существует. </w:t>
      </w:r>
      <w:proofErr w:type="gramStart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исключается также возможность приобретенного характера аутизма, который может быть вызван, как перинатальными (токсические воздействия, вирусные инфекции во время беременности) и постнатальные факторы (осложнения от вакцинации, токсические поражения, инфекционные болезни, иммунодефицит).</w:t>
      </w:r>
      <w:proofErr w:type="gramEnd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Проявления аутизма различны по степени расстройства, от незначительных странностей поведения до полного ухода в себя, отсутствия речи и снижения интеллектуальных способностей. Детей аутичного спектра развития объединяют проблемы с налаживанием социальных связей, они не умеют играть и сторонятся окружающих. У них значительные сложности в общении, и с помощью речи и без нее. Им трудно понять наши и выразить свои эмоции и чувства. У них может отсутствовать речь совсем, или они будут часами повторять любимую фразу, цитировать мультфильмы и стихи. Их игры и поведение носят стереотипный характер. Они боятся и избегают изменений. Им страшно смотреть в глаза собеседнику, им тяжело находиться в местах, где большое скопление людей, резкие звуки и яркий свет вызывает у них острую боль. </w:t>
      </w:r>
      <w:proofErr w:type="gramStart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страха они могут кричать, махать руками, падать на землю и бежать, куда глаза глядят, и этим они пугают окружающих.</w:t>
      </w:r>
      <w:proofErr w:type="gramEnd"/>
    </w:p>
    <w:p w:rsidR="003740C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ведут себя так не потому, что они невоспитанные, они иные.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просим отнестись к ним с пониманием и терпимостью.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Предполагается, что во Всемирный день распространения информации о проблемах аутизма во всем мире устраиваются различные акции и мероприятия.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40C5" w:rsidRDefault="003740C5" w:rsidP="002B05EB">
      <w:pPr>
        <w:pStyle w:val="2"/>
        <w:jc w:val="center"/>
        <w:rPr>
          <w:rFonts w:ascii="Arial" w:hAnsi="Arial" w:cs="Arial"/>
          <w:i/>
          <w:iCs/>
          <w:color w:val="FF0000"/>
          <w:sz w:val="48"/>
          <w:szCs w:val="48"/>
        </w:rPr>
      </w:pPr>
    </w:p>
    <w:p w:rsidR="003740C5" w:rsidRDefault="003740C5" w:rsidP="002B05EB">
      <w:pPr>
        <w:pStyle w:val="2"/>
        <w:jc w:val="center"/>
        <w:rPr>
          <w:rFonts w:ascii="Arial" w:hAnsi="Arial" w:cs="Arial"/>
          <w:i/>
          <w:iCs/>
          <w:color w:val="FF0000"/>
          <w:sz w:val="48"/>
          <w:szCs w:val="48"/>
        </w:rPr>
      </w:pPr>
    </w:p>
    <w:p w:rsidR="003740C5" w:rsidRDefault="003740C5" w:rsidP="002B05EB">
      <w:pPr>
        <w:pStyle w:val="2"/>
        <w:jc w:val="center"/>
        <w:rPr>
          <w:rFonts w:ascii="Arial" w:hAnsi="Arial" w:cs="Arial"/>
          <w:i/>
          <w:iCs/>
          <w:color w:val="FF0000"/>
          <w:sz w:val="48"/>
          <w:szCs w:val="48"/>
        </w:rPr>
      </w:pPr>
    </w:p>
    <w:p w:rsidR="003740C5" w:rsidRDefault="003740C5" w:rsidP="002B05EB">
      <w:pPr>
        <w:pStyle w:val="2"/>
        <w:jc w:val="center"/>
        <w:rPr>
          <w:rFonts w:ascii="Arial" w:hAnsi="Arial" w:cs="Arial"/>
          <w:i/>
          <w:iCs/>
          <w:color w:val="FF0000"/>
          <w:sz w:val="48"/>
          <w:szCs w:val="48"/>
        </w:rPr>
      </w:pPr>
    </w:p>
    <w:p w:rsidR="003740C5" w:rsidRDefault="003740C5" w:rsidP="002B05EB">
      <w:pPr>
        <w:pStyle w:val="2"/>
        <w:jc w:val="center"/>
        <w:rPr>
          <w:rFonts w:ascii="Arial" w:hAnsi="Arial" w:cs="Arial"/>
          <w:i/>
          <w:iCs/>
          <w:color w:val="FF0000"/>
          <w:sz w:val="48"/>
          <w:szCs w:val="48"/>
        </w:rPr>
      </w:pPr>
    </w:p>
    <w:p w:rsidR="00BE53D5" w:rsidRDefault="00BE53D5" w:rsidP="002B05EB">
      <w:pPr>
        <w:pStyle w:val="2"/>
        <w:jc w:val="center"/>
        <w:rPr>
          <w:color w:val="FF0000"/>
          <w:sz w:val="48"/>
          <w:szCs w:val="48"/>
        </w:rPr>
      </w:pPr>
      <w:r>
        <w:rPr>
          <w:rFonts w:ascii="Arial" w:hAnsi="Arial" w:cs="Arial"/>
          <w:i/>
          <w:iCs/>
          <w:color w:val="FF0000"/>
          <w:sz w:val="48"/>
          <w:szCs w:val="48"/>
        </w:rPr>
        <w:lastRenderedPageBreak/>
        <w:t>Что такое “аутизм”?</w:t>
      </w:r>
    </w:p>
    <w:p w:rsidR="00BE53D5" w:rsidRDefault="00BE53D5" w:rsidP="00BE53D5">
      <w:pPr>
        <w:spacing w:after="0"/>
        <w:jc w:val="center"/>
      </w:pPr>
      <w:r>
        <w:rPr>
          <w:rFonts w:ascii="Open Sans" w:hAnsi="Open Sans"/>
          <w:noProof/>
          <w:color w:val="444444"/>
        </w:rPr>
        <w:drawing>
          <wp:inline distT="0" distB="0" distL="0" distR="0">
            <wp:extent cx="4238625" cy="2171700"/>
            <wp:effectExtent l="19050" t="0" r="9525" b="0"/>
            <wp:docPr id="6" name="Рисунок 5" descr="autista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autista-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3D5" w:rsidRDefault="00BE53D5" w:rsidP="00BE53D5">
      <w:pPr>
        <w:spacing w:after="0"/>
      </w:pPr>
    </w:p>
    <w:p w:rsidR="00BE53D5" w:rsidRPr="003740C5" w:rsidRDefault="00BE53D5" w:rsidP="003740C5">
      <w:pPr>
        <w:pStyle w:val="4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3740C5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Аутизм очень распространен во всем мире, и сегодня остро стоят вопросы о ранней диагностике заболевания, а также коррекции поведения ребенка для его социализации.</w:t>
      </w:r>
    </w:p>
    <w:p w:rsidR="00BE53D5" w:rsidRPr="003740C5" w:rsidRDefault="00BE53D5" w:rsidP="003740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740C5">
        <w:rPr>
          <w:color w:val="000000" w:themeColor="text1"/>
          <w:sz w:val="28"/>
          <w:szCs w:val="28"/>
        </w:rPr>
        <w:t>Аутизм — это нарушения в развитии нервной системы, причем, проявляется болезнь не сразу, а в течение первых трех лет жизни малыша. У ребенка, страдающего аутизмом, проявляется нарушение коммуникаций, интересы становятся ограниченными, поведение — повторяющимся.</w:t>
      </w:r>
    </w:p>
    <w:p w:rsidR="00BE53D5" w:rsidRPr="003740C5" w:rsidRDefault="00BE53D5" w:rsidP="003740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740C5">
        <w:rPr>
          <w:color w:val="000000" w:themeColor="text1"/>
          <w:sz w:val="28"/>
          <w:szCs w:val="28"/>
        </w:rPr>
        <w:t xml:space="preserve">Заболевание известно довольно давно. К примеру, в записях Мартина Лютера упоминается о 12-летнем мальчике с признаками болезни, </w:t>
      </w:r>
      <w:proofErr w:type="gramStart"/>
      <w:r w:rsidRPr="003740C5">
        <w:rPr>
          <w:color w:val="000000" w:themeColor="text1"/>
          <w:sz w:val="28"/>
          <w:szCs w:val="28"/>
        </w:rPr>
        <w:t>свойственным</w:t>
      </w:r>
      <w:proofErr w:type="gramEnd"/>
      <w:r w:rsidRPr="003740C5">
        <w:rPr>
          <w:color w:val="000000" w:themeColor="text1"/>
          <w:sz w:val="28"/>
          <w:szCs w:val="28"/>
        </w:rPr>
        <w:t xml:space="preserve"> аутизму. Сам же термин появится в 1910 году, его изобрел швейцарский психиатр Эйген Блейлер, в основу термина легло греческое «ауто», что значит «сам», это подчеркнуло главную особенность болезни — уход ребенка вглубь собственных интересов. Ответить на вопрос, что вызывает аутизм, ученые не могут, есть только предположения, что болезнь может развиться из-за инфекций во время беременности, тяжелых родов</w:t>
      </w:r>
      <w:proofErr w:type="gramStart"/>
      <w:r w:rsidRPr="003740C5">
        <w:rPr>
          <w:color w:val="000000" w:themeColor="text1"/>
          <w:sz w:val="28"/>
          <w:szCs w:val="28"/>
        </w:rPr>
        <w:t xml:space="preserve"> .</w:t>
      </w:r>
      <w:proofErr w:type="gramEnd"/>
      <w:r w:rsidRPr="003740C5">
        <w:rPr>
          <w:color w:val="000000" w:themeColor="text1"/>
          <w:sz w:val="28"/>
          <w:szCs w:val="28"/>
        </w:rPr>
        <w:t xml:space="preserve">    </w:t>
      </w:r>
    </w:p>
    <w:p w:rsidR="00BE53D5" w:rsidRPr="003740C5" w:rsidRDefault="00BE53D5" w:rsidP="003740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740C5">
        <w:rPr>
          <w:color w:val="000000" w:themeColor="text1"/>
          <w:sz w:val="28"/>
          <w:szCs w:val="28"/>
        </w:rPr>
        <w:t xml:space="preserve">Аутизм сохраняется на протяжении всей жизни, но если вовремя провести коррекцию поведения ребенка можно снизить воздействие болезни до минимума. </w:t>
      </w:r>
      <w:proofErr w:type="gramStart"/>
      <w:r w:rsidRPr="003740C5">
        <w:rPr>
          <w:color w:val="000000" w:themeColor="text1"/>
          <w:sz w:val="28"/>
          <w:szCs w:val="28"/>
        </w:rPr>
        <w:t>К примеру</w:t>
      </w:r>
      <w:proofErr w:type="gramEnd"/>
      <w:r w:rsidRPr="003740C5">
        <w:rPr>
          <w:color w:val="000000" w:themeColor="text1"/>
          <w:sz w:val="28"/>
          <w:szCs w:val="28"/>
        </w:rPr>
        <w:t>, если диагноз был поставлен до 1,5 года, то к 7 годам ребенок практически сможет догнать в развитии своих сверстников.</w:t>
      </w:r>
    </w:p>
    <w:p w:rsidR="00630ADB" w:rsidRPr="003740C5" w:rsidRDefault="00BE53D5" w:rsidP="003740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740C5">
        <w:rPr>
          <w:color w:val="000000" w:themeColor="text1"/>
          <w:sz w:val="28"/>
          <w:szCs w:val="28"/>
        </w:rPr>
        <w:t xml:space="preserve">Сегодня количество больных аутизмом </w:t>
      </w:r>
      <w:proofErr w:type="gramStart"/>
      <w:r w:rsidRPr="003740C5">
        <w:rPr>
          <w:color w:val="000000" w:themeColor="text1"/>
          <w:sz w:val="28"/>
          <w:szCs w:val="28"/>
        </w:rPr>
        <w:t>высока</w:t>
      </w:r>
      <w:proofErr w:type="gramEnd"/>
      <w:r w:rsidRPr="003740C5">
        <w:rPr>
          <w:color w:val="000000" w:themeColor="text1"/>
          <w:sz w:val="28"/>
          <w:szCs w:val="28"/>
        </w:rPr>
        <w:t xml:space="preserve"> во всем мире. В 2008 году 1 случай аутизма приходился на 150 детей. Причем, с каждый годом  число больных увеличивается. При этом 80% семей, воспитывающих детей с аутизмом, — семьи с низким уровнем дохода, так как это либо неполные семьи, либо одни из родителей </w:t>
      </w:r>
      <w:proofErr w:type="gramStart"/>
      <w:r w:rsidRPr="003740C5">
        <w:rPr>
          <w:color w:val="000000" w:themeColor="text1"/>
          <w:sz w:val="28"/>
          <w:szCs w:val="28"/>
        </w:rPr>
        <w:t>вынужден</w:t>
      </w:r>
      <w:proofErr w:type="gramEnd"/>
      <w:r w:rsidRPr="003740C5">
        <w:rPr>
          <w:color w:val="000000" w:themeColor="text1"/>
          <w:sz w:val="28"/>
          <w:szCs w:val="28"/>
        </w:rPr>
        <w:t xml:space="preserve"> все время посвящать уходу за ребенком. На содержание такого особенного малыша требуется в среднем от 30 до 70 тысяч рублей в месяц. Около 80% аутистов — инвалиды. </w:t>
      </w:r>
    </w:p>
    <w:p w:rsidR="009A108A" w:rsidRDefault="009A108A" w:rsidP="009A108A">
      <w:pPr>
        <w:jc w:val="center"/>
      </w:pPr>
      <w:r w:rsidRPr="009366C2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lastRenderedPageBreak/>
        <w:t>Воспитание ребенка в семье: секреты и тонкости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560111" cy="2558374"/>
            <wp:effectExtent l="19050" t="0" r="2239" b="0"/>
            <wp:docPr id="15" name="Рисунок 15" descr="воспитание ребенка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оспитание ребенка в семь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327" cy="256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08A" w:rsidRPr="009A108A" w:rsidRDefault="009A108A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самых малых лет ребенок растет, развивается и принимает модель поведения своих родителей. Хороший или плохой пример наше чадо воспринимает как позитивный опыт и пытается соответствовать образу своих родных. Иногда все происходит наоборот. Ребенок анализирует ситуацию и свое положение, а затем принимает решение не быть похожим на отца или мать. Например, если родители курят или злоупотребляют алкоголем, не говоря уже о наркотиках. Бабушки, дедушки, сестры, братья – это тоже благоприятная среда, в которой реализуется воспитание ребенка в семье.</w:t>
      </w:r>
      <w:r w:rsidRPr="009A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08A" w:rsidRPr="009A108A" w:rsidRDefault="009A108A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Добрые сказки, задушевные беседы с малышом, интересные и захватывающие истории, где главными героями выступают сами домочадцы, благоприятно влияют на его внутренний мир, помогают ему воспринимать окружающее, развивают фантазию. Кроме того, можно вместе рисовать, читать книги, да и сказки сочинять тоже. Это поможет сплотить семью, ребенок почувствует себя нужной и важной ее частью. Как справиться с проблемным ребенком?</w:t>
      </w:r>
      <w:r w:rsidRPr="009A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08A" w:rsidRPr="009A108A" w:rsidRDefault="009A108A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ребенка в семье – это не только праздники. Как на войне, нужно быть готовым ко всему. Ведь ребенок, хоть и маленький, но человек со своими недостатками, часто комплексами и плохим настроением. Важно учитывать эти факторы. Главным оружием является Любовь. Дарить ее нужно много, а в ответ вы получите ее еще больше. Воспитывать своего ребенка тяжело, а чужого – еще сложнее. Потому воспитание детей в приемной семье – ответственное задание. Не каждому под силу справиться с ним. </w:t>
      </w:r>
    </w:p>
    <w:p w:rsidR="009A108A" w:rsidRPr="009A108A" w:rsidRDefault="009A108A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ребенка в семье состоит из нескольких аспектов: · внимание; · труд; · общение; · похвала. Дорогие мамы и папы, не забывайте учитывать эти особенности воспитания ребенка в семье. При этом вы должны действовать сообща, выработав общую линию поведения. Ведь ваше чадо все чувствует и понимает. И в худшем варианте ребенок перестанет слушать родителей, почувствует их слабину.  </w:t>
      </w:r>
    </w:p>
    <w:p w:rsidR="009A108A" w:rsidRPr="009A108A" w:rsidRDefault="009A108A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обязательно определите, к какому типу темперамента относится ваше чадо. Ведь одни дети </w:t>
      </w:r>
      <w:proofErr w:type="gramStart"/>
      <w:r w:rsidRPr="009A1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подвижные</w:t>
      </w:r>
      <w:proofErr w:type="gramEnd"/>
      <w:r w:rsidRPr="009A1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веселые и любознательные (сангвинический тип). Другие обидчивы и плачут (меланхолический тип), злятся, кричит, нервничают (холерический тип) или медлительны в своих поступках и мыслях (флегматический тип). Нужно быть очень осторожными, чтобы не ранить малыша.        </w:t>
      </w:r>
    </w:p>
    <w:p w:rsidR="009A108A" w:rsidRDefault="009A108A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Полезная трудотерапия Труд воспитывает. Это уже проверено-перепроверено. Ребенок, собрав свои игрушки сам, уже не будет их разбрасывать по всей комнате в следующий раз. Кроме того, у него развивается ответственность за свои действия. Также рекомендуется уделять ребенку внимание. Его не должно быть очень много, ведь это мешает выработке самостоятельности, но и его нехватка вызывает у ребенка чувство неполноценности, одиночества. Общаясь с ребенком, родители открывают ему свое сердце, а используя в своем воспитании похвалу, поддерживают свою кровинку, развивают в ней и любовь к творчеству, и трудолюбие, и уверенность. Все проблемы начинаются с детства. Помните об этом!</w:t>
      </w:r>
      <w:r w:rsidRPr="009A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08A" w:rsidRPr="003740C5" w:rsidRDefault="009A108A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108A" w:rsidRPr="003740C5" w:rsidRDefault="00E41B36" w:rsidP="003740C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деревья были большими, а взрослые, соответственно, маленькими, все в их жизни было по-другому. Маленькие взрослые бегали, прыгали и громко кричали, и для них было совершенно невыносимо ходить на цыпочках и говорить шепотом. Маленькие взрослые хотели играть, гулять, смотреть мультики и абсолютно не хотели учиться. Маленькие взрослые пачкали и рвали одежду, ничего за собой не убирали и всячески старались увильнуть от поручений родителей. 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деревья были большими, а взрослые – маленькими, они клялись себе: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«Не-е-ет, я со своим ребенком никогда так не буду себя вести». Но время – штука коварная. Когда маленькие взрослые выросли и стали просто взрослыми (мало того, родителями), они забыли о своей детской клятве. И теперь их дети клянутся себе:             «Не-е-ет, я со своим ребенком…»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Да, все мы родом из детства.  Любили баловаться, бегать с друзьями туда,  куда не разрешали родители. Неслись домой, сломя голову, когда начинались мультфильмы и, замерев перед экраном телевизора, расстраивались, если начинался кукольный мультфильм, потому что рисованный красивее.  А с каким удовольствием мы ждали любимую телепередачу – «В гостях у сказки», потому что сказки – это необычный и волшебный мир, где все всегда заканчивается хорошо. Да, все мы родом из детства. 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на время, давайте вернемся в то замечательное время, когда для нас  показывали и  только нам читали сказки.</w:t>
      </w:r>
    </w:p>
    <w:p w:rsidR="009A108A" w:rsidRPr="003740C5" w:rsidRDefault="00E41B36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A108A"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для взрослых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Волшебные иголки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Жила-была женщина. Звали ее Аксинья. Пришло </w:t>
      </w:r>
      <w:proofErr w:type="gramStart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proofErr w:type="gramEnd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родила Аксинья девочку, доченьку, с голубыми глазами, с ямочками на щечках и  белыми кудряшками…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Аксинья назвала дочку – Настя, Настенька. 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все теперь у Аксиньи хорошо. И сама – умница, и семья есть, и муж – красавец  и </w:t>
      </w:r>
      <w:proofErr w:type="gramStart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работяга</w:t>
      </w:r>
      <w:proofErr w:type="gramEnd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 что-то не так…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Муж зовет: 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Аксинья, красавица моя, пойдем в лес погуляем?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Аксинья: 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 куда же мы пойдем, Настя-то еще совсем маленькая, как ее оставить?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ты няньку найди, на часок, другой.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Подумала Аксинья, а и правда, почему бы и не оставить дочку с нянькой. Обратилась она к соседке. Женщина хорошая, добрая, свои дети выросли, да уехали, и Настеньку она любит.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Стала теперь Аксинья с мужем и в лесу гулять, и ягоды собирать,  и цветы в поле рвать. На красоту природную любуются. Осенью – листьями золотыми шуршат, весной первоцветы собирают, а летом рассветы встречают. Хорошо вдвоем! И Настя подрастает. 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Знаешь, Аксинья, смотрю на Настеньку, и соскучилась я сильно по своим детям, да по внукам. Поеду я,  проведаю их, - говорит Нянька, - да и вам бы, родители не мешало бы побыть с дочерью  больше времени. Скучает она по тебе, Аксинья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Так некогда мне, видишь, я ведь все успеть должна, и по дому и по хозяйству и мужу время уделить, сама ведь знаешь, как одной-то не сладко. А Настя что – растет, мы – то рядом. Ты поезжай, да поскорей возвращайся.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Вышли Аксинья с Настей на порог, Няньку проводить, да как поняла–то Настя, что Нянька уезжает, так в слезы. То всхлипывает, то плачет. Аксинья ее успокоить–то и не может. Думает: «Порадую дочку новым платьем, отвлечется, забудет».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Пойдем, Настенька, на ярмарку, ткань выберем, ленты – кружева купим.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Идет Настя грустная, то плачет, то всхлипывает.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Пришли на ярмарку, людей много, все торгуются, товар выбирают. Смотрит Аксинья, торговка лоскут достает, да красивый такой!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«Вот сошью платье дочке, мужу понравится, скажет – Какая ты у меня Умница, Аксинья!»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Купила и  ткань и ленты, и только Аксинья уходить собралась домой, как Торговка ей и говорит: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Возьми, хозяйка, и иголочки у меня.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 есть у меня иголки. Не надо мне.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Так не простые они – волшебные. Что пожелаешь, пока шить будешь, то и сбудется. Они сами тебе подскажут, какое желание твое приняли.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Обрадовалась Аксинья, три иголки и взяла.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Шли домой с дочерью, Аксинья все думала: как шить будет да желания загадывать. А Настенька, пока Аксинья ткань выбирала, то с котенком поболтала  о горе своем, что Нянька уехала, то воробью пожаловалась, да так и успокоилась.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Пришли домой. Аксинья скорей лоскут разложила, хочет поскорей платье пошить, желания загадать, мужа порадовать. Работа спорится, и не замечает Аксинья, как Настенька  сидит одна и скучает, и не радует ее совсем, что будет у нее новое платье. Хочется не платье ей, а ласки и заботы мамины, чтобы думала мама о Настеньке, а не о желаниях, чтобы спешила мама поиграть с Настенькой, а не мужа порадовать. Но не привыкла она с Аксиньей дружить и загрустила снова Настя. Вдруг видит девочка, прибежал к ней котенок, которому жалилась про горе свое. То правым бочком о Настину ногу потрется, то левым прижмется. </w:t>
      </w:r>
      <w:proofErr w:type="gramStart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Мягкий</w:t>
      </w:r>
      <w:proofErr w:type="gramEnd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такой и мырлычит Насте  сказку ласковую. Стал развлекать Настеньку, усиками щекотать, лапками перышко гонять. Забыла Настя о грусти своей, смеется, играет с котенком, а Аксинья уже детали в платье стала собирать. Взяла иголку и только приготовилась желание загадывать, как  Настя с котенком пробегала, да лоскуток – то и зацепила, выронила Аксинья его из рук.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ты все бегаешь, играешь, ненаиграешься никак. Не видишь, что мешаешь мне. Не смей больше бегать. И только хотела стежок сделать, как иголка – то и сломалась. Эх, расстроилась Аксинья, взяла другую иголку, только шить стала, Настя зовет: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Мама, мама, посмотри, что это?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Покоя от тебя нет. Только подумать хочу – ты зовешь, замолчи. Вот еще и иголка упала… Да</w:t>
      </w:r>
      <w:proofErr w:type="gramStart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«волшебные» иголки.… Ломаются они легко, вот упала и разбилась, стеклянные они, что ли. Эх, осталось всего одно желание загадать. 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 последнюю иглу нить вдевает, да прежде чем стежок сделать, взглянула Аксинья на дочь, а Настя смотрит на нее, а глаза  ее голубые  будто кричат о чем-то.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Ну что ты так смотришь на меня. Мешаешь ты мне. Не смотри!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Аксинья принялась шить, как иголка – то и сломалась.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Обманула меня Торговка. Никакие они не волшебные, а простые совсем, обыкновенные…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пока Аксинья шила платье – все думала, какие желания она бы загадала, и что вообще – то хорошо бы такие волшебные иголки дома иметь, и </w:t>
      </w:r>
      <w:proofErr w:type="gramStart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она купила их только три, и как она всю эту историю  расскажет любимому мужу.  Вот так, в тишине, Аксинья пришила  последнюю ленточку. Пришло время примерять.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Настя, иди, дочка, платье мерить.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комнате тишина, не отзывается Настя. Аксинья и в окно посмотрела, нет Насти. Слышит, котенок в уголке мурлычит, об поленце то правым, то левым  бочком трется. Подошла Аксинья, взяла Поленце в руки и поняла в тот же миг, что это дочка ее, Настенька, девочка с голубыми глазами, с ямочками на щечках, белыми кудряшками. Прижала его к себе, зовет Настеньку, а Настенька молчит, не отзывается.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они, иголки волшебные, думала не о том, желала не то, вот и дали они мне знать, что желания приняли мои, вот и превратилась моя Настенька в бездвижное, безмолвное и ничего не видящее полено. Что же делать мне, как  же быть, не может быть, чтобы не было у нас с дочерью радостных дней. 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поняла Аксинья, что рядом – не значит вместе. Грустно ей стало. Пожалела Аксинья и о тех днях, когда гуляла по лесу с мужем без дочери, втроем - то  веселее, пожалела и о том, что Нянька больше историй  Настиных  знает…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Поплакала, погрустила, пожалела себя, да слезами не поможешь. Хочет Аксинья вернуть радостные дни в семью, с веселым смехом дочери.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Собралась, взяла Поленце, и пошла на ярмарку, </w:t>
      </w:r>
      <w:proofErr w:type="gramStart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Торговку</w:t>
      </w:r>
      <w:proofErr w:type="gramEnd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искать, которая ей иголки волшебные продала. Пришла на базар Аксинья, а вечер уже, торговцы разошлись, никого нет.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Ничего, я подожду до завтра. Поняла я все свои ошибки. </w:t>
      </w:r>
      <w:proofErr w:type="gramStart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Наберусь</w:t>
      </w:r>
      <w:proofErr w:type="gramEnd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терпения и все исправлю.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Рано утром Аксинья снова пришла на ярмарку, смотрит, знакомый лоскут! Да это та самая Торговка снова достает ленты и ткань. Подбежала Аксинья, плачет, просит о помощи.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Дай мне только одну иголку, только одно желание есть у меня – вернуть дочку мою, смех ее звонкий, глазки хочу видеть ее голубые. Только одну иголку, нет других желаний.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-Да нет у меня ни одной, все тебе вчера продала. Вот лоскут с лентами продам и домой пойду. Дома – то у меня есть еще одна.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с тобой пойду.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-Да только не продам я тебе иголку, деньгами такую иглу не окупишь.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Подумала Аксинья и говорит: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ты возьми меня в помощницы по хозяйству. Помогать тебе буду, а там и согласишься  мне продать иголку за мой труд.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Согласилась Торговка на такое предложение. Взяла бережно Поленце Аксинья и пошла иголку волшебную </w:t>
      </w:r>
      <w:proofErr w:type="gramStart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зарабатывать</w:t>
      </w:r>
      <w:proofErr w:type="gramEnd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работала Аксинья в доме Торговки, нам  про то не известно. И стирала, и убирала, и по хозяйству помогала. Только Торговка не сразу иголку волшебную дала. Любила она слушать, как каждый вечер Аксинья рассказывала своей доченьке сказки перед сном. Обнимет Поленце, прижмется щекой так, что все печали и невзгоды забываются. Да  делать нечего, обещания свои сдерживать надо.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Вот тебе иголка, Аксинья, загадывай желание. Да  может, еще подумаешь... Самое заветное загадай, вспомни, что муж – то у тебя – красавец, что сама – Умница…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Знаю </w:t>
      </w:r>
      <w:proofErr w:type="gramStart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 желание загадать, одно – единственное оно у меня!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ярче засветило, когда Аксинья снова увидела глаза голубые, кудри белые и ямочки на щечках своей доченьки, своей Настеньки! И какое желание загадала Аксинья – про то только она сама – то и знает, скажу только, что в ее доме по сей день Семейное Счастье да Родительская Радость живут.</w:t>
      </w:r>
    </w:p>
    <w:p w:rsidR="00BE53D5" w:rsidRPr="003740C5" w:rsidRDefault="00BE53D5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к размышлению о сказке:</w:t>
      </w:r>
    </w:p>
    <w:p w:rsidR="00BE53D5" w:rsidRPr="003740C5" w:rsidRDefault="00630ADB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E53D5"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о чем эта сказка?</w:t>
      </w:r>
    </w:p>
    <w:p w:rsidR="00BE53D5" w:rsidRPr="003740C5" w:rsidRDefault="00630ADB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E53D5"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послужило такому превращению Девочки?</w:t>
      </w:r>
    </w:p>
    <w:p w:rsidR="00BE53D5" w:rsidRPr="003740C5" w:rsidRDefault="00630ADB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E53D5"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уроки  получила Аксинья? </w:t>
      </w:r>
    </w:p>
    <w:p w:rsidR="00BE53D5" w:rsidRPr="003740C5" w:rsidRDefault="00630ADB" w:rsidP="0037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E53D5" w:rsidRPr="0037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что означает: «Рядом – не значит вместе»?</w:t>
      </w:r>
    </w:p>
    <w:p w:rsidR="006F502F" w:rsidRDefault="006F502F" w:rsidP="006F502F">
      <w:pPr>
        <w:shd w:val="clear" w:color="auto" w:fill="0070C0"/>
        <w:spacing w:after="120"/>
        <w:rPr>
          <w:b/>
          <w:color w:val="FF0000"/>
          <w:sz w:val="32"/>
        </w:rPr>
      </w:pPr>
    </w:p>
    <w:p w:rsidR="006F502F" w:rsidRDefault="006F502F" w:rsidP="006F502F">
      <w:pPr>
        <w:shd w:val="clear" w:color="auto" w:fill="0070C0"/>
        <w:spacing w:after="120"/>
        <w:rPr>
          <w:b/>
          <w:color w:val="FF0000"/>
          <w:sz w:val="32"/>
        </w:rPr>
      </w:pPr>
    </w:p>
    <w:p w:rsidR="006F502F" w:rsidRDefault="006F502F" w:rsidP="006F502F">
      <w:pPr>
        <w:shd w:val="clear" w:color="auto" w:fill="0070C0"/>
        <w:spacing w:after="120"/>
        <w:rPr>
          <w:b/>
          <w:color w:val="FF0000"/>
          <w:sz w:val="32"/>
        </w:rPr>
      </w:pPr>
    </w:p>
    <w:p w:rsidR="006F502F" w:rsidRPr="006D36E5" w:rsidRDefault="006F502F" w:rsidP="006F502F">
      <w:pPr>
        <w:shd w:val="clear" w:color="auto" w:fill="0070C0"/>
        <w:spacing w:after="120"/>
        <w:jc w:val="center"/>
        <w:rPr>
          <w:b/>
          <w:color w:val="FF0000"/>
          <w:sz w:val="32"/>
        </w:rPr>
      </w:pPr>
      <w:r w:rsidRPr="006D36E5">
        <w:rPr>
          <w:b/>
          <w:color w:val="FF0000"/>
          <w:sz w:val="32"/>
        </w:rPr>
        <w:t>Г</w:t>
      </w:r>
      <w:r>
        <w:rPr>
          <w:b/>
          <w:color w:val="FF0000"/>
          <w:sz w:val="32"/>
        </w:rPr>
        <w:t>азету</w:t>
      </w:r>
      <w:r w:rsidRPr="006D36E5">
        <w:rPr>
          <w:b/>
          <w:color w:val="FF0000"/>
          <w:sz w:val="32"/>
        </w:rPr>
        <w:t xml:space="preserve"> выпускают</w:t>
      </w:r>
      <w:proofErr w:type="gramStart"/>
      <w:r w:rsidRPr="006D36E5">
        <w:rPr>
          <w:b/>
          <w:color w:val="FF0000"/>
          <w:sz w:val="32"/>
        </w:rPr>
        <w:t xml:space="preserve"> :</w:t>
      </w:r>
      <w:proofErr w:type="gramEnd"/>
    </w:p>
    <w:p w:rsidR="006F502F" w:rsidRPr="006D36E5" w:rsidRDefault="006F502F" w:rsidP="006F502F">
      <w:pPr>
        <w:shd w:val="clear" w:color="auto" w:fill="0070C0"/>
        <w:spacing w:after="120"/>
        <w:jc w:val="center"/>
        <w:rPr>
          <w:b/>
          <w:color w:val="FF0000"/>
          <w:sz w:val="32"/>
        </w:rPr>
      </w:pPr>
      <w:r w:rsidRPr="006D36E5">
        <w:rPr>
          <w:b/>
          <w:color w:val="FF0000"/>
          <w:sz w:val="32"/>
        </w:rPr>
        <w:t>педагог-психолог – Шафаростова Ирина Филипповна</w:t>
      </w:r>
    </w:p>
    <w:p w:rsidR="006F502F" w:rsidRPr="006D36E5" w:rsidRDefault="006F502F" w:rsidP="006F502F">
      <w:pPr>
        <w:shd w:val="clear" w:color="auto" w:fill="0070C0"/>
        <w:spacing w:after="120"/>
        <w:rPr>
          <w:b/>
          <w:color w:val="FF0000"/>
          <w:sz w:val="32"/>
        </w:rPr>
      </w:pPr>
      <w:r w:rsidRPr="006D36E5">
        <w:rPr>
          <w:b/>
          <w:color w:val="FF0000"/>
          <w:sz w:val="32"/>
        </w:rPr>
        <w:t xml:space="preserve">                       социальный педагог – Модина Ольга Васильевна.</w:t>
      </w:r>
    </w:p>
    <w:p w:rsidR="006F502F" w:rsidRPr="006D36E5" w:rsidRDefault="006F502F" w:rsidP="006F502F">
      <w:pPr>
        <w:shd w:val="clear" w:color="auto" w:fill="0070C0"/>
        <w:spacing w:after="120"/>
        <w:jc w:val="center"/>
        <w:rPr>
          <w:b/>
          <w:color w:val="FF0000"/>
          <w:sz w:val="32"/>
        </w:rPr>
      </w:pPr>
      <w:r w:rsidRPr="006D36E5">
        <w:rPr>
          <w:b/>
          <w:color w:val="FF0000"/>
          <w:sz w:val="32"/>
        </w:rPr>
        <w:t>газета выходит один раз в месяц.</w:t>
      </w:r>
    </w:p>
    <w:p w:rsidR="006F502F" w:rsidRDefault="006F502F" w:rsidP="006F502F">
      <w:pPr>
        <w:shd w:val="clear" w:color="auto" w:fill="0070C0"/>
        <w:spacing w:after="120"/>
        <w:jc w:val="center"/>
        <w:rPr>
          <w:b/>
          <w:sz w:val="32"/>
        </w:rPr>
      </w:pPr>
      <w:r w:rsidRPr="006D36E5">
        <w:rPr>
          <w:b/>
          <w:color w:val="FF0000"/>
          <w:sz w:val="32"/>
        </w:rPr>
        <w:t>В газете используется материал сети интернет</w:t>
      </w:r>
      <w:r w:rsidRPr="006D36E5">
        <w:rPr>
          <w:b/>
          <w:sz w:val="32"/>
        </w:rPr>
        <w:t>.</w:t>
      </w:r>
    </w:p>
    <w:p w:rsidR="006F502F" w:rsidRDefault="006F502F" w:rsidP="003740C5">
      <w:pPr>
        <w:shd w:val="clear" w:color="auto" w:fill="0070C0"/>
        <w:spacing w:after="120"/>
        <w:jc w:val="center"/>
        <w:rPr>
          <w:b/>
          <w:sz w:val="32"/>
        </w:rPr>
      </w:pPr>
      <w:r w:rsidRPr="00C4686B">
        <w:rPr>
          <w:b/>
          <w:noProof/>
          <w:sz w:val="32"/>
        </w:rPr>
        <w:drawing>
          <wp:inline distT="0" distB="0" distL="0" distR="0">
            <wp:extent cx="3619500" cy="2847975"/>
            <wp:effectExtent l="0" t="0" r="0" b="0"/>
            <wp:docPr id="7" name="Рисунок 1" descr="PatoPs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oPsy.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02F" w:rsidSect="00BE5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clip_image001"/>
      </v:shape>
    </w:pict>
  </w:numPicBullet>
  <w:abstractNum w:abstractNumId="0">
    <w:nsid w:val="03CB3395"/>
    <w:multiLevelType w:val="hybridMultilevel"/>
    <w:tmpl w:val="ED58E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033D5"/>
    <w:multiLevelType w:val="hybridMultilevel"/>
    <w:tmpl w:val="01DE21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53D5"/>
    <w:rsid w:val="002B05EB"/>
    <w:rsid w:val="002E7013"/>
    <w:rsid w:val="00321808"/>
    <w:rsid w:val="003740C5"/>
    <w:rsid w:val="00417939"/>
    <w:rsid w:val="00630ADB"/>
    <w:rsid w:val="006F502F"/>
    <w:rsid w:val="009A108A"/>
    <w:rsid w:val="009D5F6E"/>
    <w:rsid w:val="00A722A5"/>
    <w:rsid w:val="00BE53D5"/>
    <w:rsid w:val="00C17040"/>
    <w:rsid w:val="00C56045"/>
    <w:rsid w:val="00C77EBD"/>
    <w:rsid w:val="00D00052"/>
    <w:rsid w:val="00E41B36"/>
    <w:rsid w:val="00FA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D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E5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3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3D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53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semiHidden/>
    <w:unhideWhenUsed/>
    <w:rsid w:val="00BE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E5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ist32.ru/forum/2-t7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2017-04-26T17:38:00Z</dcterms:created>
  <dcterms:modified xsi:type="dcterms:W3CDTF">2017-04-27T09:48:00Z</dcterms:modified>
</cp:coreProperties>
</file>