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83" w:rsidRPr="00646D8A" w:rsidRDefault="00605C83" w:rsidP="00605C83">
      <w:pPr>
        <w:pStyle w:val="a3"/>
        <w:shd w:val="clear" w:color="auto" w:fill="FFFFFF"/>
        <w:jc w:val="center"/>
        <w:rPr>
          <w:rStyle w:val="apple-converted-space"/>
          <w:b/>
          <w:bCs/>
          <w:sz w:val="32"/>
          <w:szCs w:val="32"/>
        </w:rPr>
      </w:pPr>
      <w:r w:rsidRPr="00646D8A">
        <w:rPr>
          <w:b/>
          <w:bCs/>
          <w:sz w:val="32"/>
          <w:szCs w:val="32"/>
        </w:rPr>
        <w:t>Консультация для родителей</w:t>
      </w:r>
    </w:p>
    <w:p w:rsidR="00605C83" w:rsidRPr="00646D8A" w:rsidRDefault="00605C83" w:rsidP="00D47EF3">
      <w:pPr>
        <w:pStyle w:val="a3"/>
        <w:shd w:val="clear" w:color="auto" w:fill="FFFFFF"/>
        <w:jc w:val="center"/>
        <w:rPr>
          <w:rFonts w:ascii="Tahoma" w:hAnsi="Tahoma" w:cs="Tahoma"/>
          <w:sz w:val="32"/>
          <w:szCs w:val="32"/>
        </w:rPr>
      </w:pPr>
      <w:r w:rsidRPr="00646D8A">
        <w:rPr>
          <w:b/>
          <w:bCs/>
          <w:i/>
          <w:iCs/>
          <w:sz w:val="32"/>
          <w:szCs w:val="32"/>
        </w:rPr>
        <w:t>«</w:t>
      </w:r>
      <w:r w:rsidR="00020A56" w:rsidRPr="00646D8A">
        <w:rPr>
          <w:b/>
          <w:bCs/>
          <w:i/>
          <w:iCs/>
          <w:sz w:val="32"/>
          <w:szCs w:val="32"/>
        </w:rPr>
        <w:t>Природа – наше богатство</w:t>
      </w:r>
      <w:r w:rsidRPr="00646D8A">
        <w:rPr>
          <w:b/>
          <w:bCs/>
          <w:i/>
          <w:iCs/>
          <w:sz w:val="32"/>
          <w:szCs w:val="32"/>
        </w:rPr>
        <w:t>».</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Удивительный мир природы… Он встречает ребенка морем звуков и запахов, тысячами разных загадок и тайн, заставляет остановиться, прислушаться, присмотреться, задуматься…</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Прививать детям любовь к природе надо с самого раннего возраста. Малыши восторгаются при виде цветка, бабочки и в то же время могут бездумно раздавить бегущего по тропинке муравья. Как же приучить их беречь и охранять природу, все живое, окружающее нас?</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Самых маленьких детей нужно постепенно знакомить с природой, с растениями и животными, с птицами и насекомыми. Сначала в этом помогут книги с красочными картинками, мультфильмы про зверушек и птичек. Детям в возрасте 5-7 лет будут полезны познавательные энциклопедии на природоведческую тематику. Детям старше 4-5 лет вполне по силам кормить рыбок в аквариуме или давать корм хомячку. Они могут поливать цветы или опрыскивать их листочки. Ребенок может ухаживать за домашними животными, комнатными растениями, оказывать посильную помощь родителям в саду или на огородном участке.</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Лучший пример для ребенка – это его родители. Если мама и папа сами не уважают природу, рвут и ломают растения, разбрасывают мусор, то о воспитании у ребенка бережного отношения к природе говорить не приходится. Зато, если родители каждый день личным примером показывают ребенку, с каким уважением они сами относятся к природе, ребенок очень быстро усваивает такую модель поведения.</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Родители приезжают с ребенком на дачный участок, где ребенка можно занять и увлечь интересным делом. Прежде всего, попросите его помочь вам, только делайте это на полном серьезе, без всяких там сюсюканий, тем более что он действительно окажет вам помощь. Если вы делаете посадку, то попросите его подержать подготовленные к посадке семена или разгрести грядку, или самому положить в подготовленную лунку семечко. При этом рассказывайте ему о своих действиях, например, можно так: "Мы положим семечко в землю и засыплем его землей. Когда солнышко будет светить и нагреет землю, семечку станет тепло, и оно начнет расти, захочет посмотреть на солнышко и выглянет из земли зеленый расточек, вот такой. (При этом нужно показать какую-нибудь травинку.) Если расточку понравится, он будет становиться все больше и больше и может превратиться в такое дерево (показать ребенку одно из деревьев на участке) или поменьше. Еще я хочу, чтобы он принес нам вкусный плод, и ты его будешь кушать".</w:t>
      </w:r>
    </w:p>
    <w:p w:rsidR="00605C83" w:rsidRDefault="00605C83" w:rsidP="00605C83">
      <w:pPr>
        <w:pStyle w:val="a3"/>
        <w:shd w:val="clear" w:color="auto" w:fill="FFFFFF"/>
        <w:ind w:firstLine="284"/>
        <w:rPr>
          <w:rFonts w:ascii="Tahoma" w:hAnsi="Tahoma" w:cs="Tahoma"/>
          <w:color w:val="000000"/>
          <w:sz w:val="18"/>
          <w:szCs w:val="18"/>
        </w:rPr>
      </w:pPr>
      <w:r>
        <w:rPr>
          <w:b/>
          <w:bCs/>
          <w:color w:val="000000"/>
          <w:sz w:val="27"/>
          <w:szCs w:val="27"/>
        </w:rPr>
        <w:t>Общение с природой</w:t>
      </w:r>
      <w:r>
        <w:rPr>
          <w:color w:val="000000"/>
          <w:sz w:val="27"/>
          <w:szCs w:val="27"/>
        </w:rPr>
        <w:t xml:space="preserve"> — прекрасная школа воспитания у детей доброты, чуткости и отзывчивости. Бережное отношение ко всему красивому </w:t>
      </w:r>
      <w:r>
        <w:rPr>
          <w:color w:val="000000"/>
          <w:sz w:val="27"/>
          <w:szCs w:val="27"/>
        </w:rPr>
        <w:lastRenderedPageBreak/>
        <w:t>воспитывается лучше всего тогда, когда дети сами ухаживают за растениями и животными. Хорошо, если в доме есть кошка, собака, рыбки, черепаха, хомячок.</w:t>
      </w:r>
      <w:r>
        <w:rPr>
          <w:color w:val="000000"/>
          <w:sz w:val="27"/>
          <w:szCs w:val="27"/>
        </w:rPr>
        <w:br/>
        <w:t>Жизнь и труд на лоне природы способствуют и физическому развитию детей. Чистый воздух, солнце, вода укрепляют их здоровье.</w:t>
      </w:r>
    </w:p>
    <w:p w:rsidR="00605C83" w:rsidRDefault="00605C83" w:rsidP="00605C83">
      <w:pPr>
        <w:pStyle w:val="a3"/>
        <w:shd w:val="clear" w:color="auto" w:fill="FFFFFF"/>
        <w:ind w:firstLine="284"/>
        <w:rPr>
          <w:rFonts w:ascii="Tahoma" w:hAnsi="Tahoma" w:cs="Tahoma"/>
          <w:color w:val="000000"/>
          <w:sz w:val="18"/>
          <w:szCs w:val="18"/>
        </w:rPr>
      </w:pPr>
      <w:r>
        <w:rPr>
          <w:b/>
          <w:bCs/>
          <w:color w:val="000000"/>
          <w:sz w:val="27"/>
          <w:szCs w:val="27"/>
        </w:rPr>
        <w:t>В дошкольных учреждениях</w:t>
      </w:r>
      <w:r>
        <w:rPr>
          <w:color w:val="000000"/>
          <w:sz w:val="27"/>
          <w:szCs w:val="27"/>
        </w:rPr>
        <w:t> используются традиционные формы работы по ознакомлению детей с животным миром. </w:t>
      </w:r>
      <w:r>
        <w:rPr>
          <w:color w:val="000000"/>
          <w:sz w:val="27"/>
          <w:szCs w:val="27"/>
        </w:rPr>
        <w:br/>
        <w:t xml:space="preserve">1. </w:t>
      </w:r>
      <w:r w:rsidRPr="00605C83">
        <w:rPr>
          <w:b/>
          <w:color w:val="000000"/>
          <w:sz w:val="27"/>
          <w:szCs w:val="27"/>
        </w:rPr>
        <w:t>ОД - основная форма.</w:t>
      </w:r>
      <w:r>
        <w:rPr>
          <w:color w:val="000000"/>
          <w:sz w:val="27"/>
          <w:szCs w:val="27"/>
        </w:rPr>
        <w:t xml:space="preserve"> Здесь сообщаются новые подробности о различных представителях животного мира, уточняются, закрепляются, обобщаются и систематизируются имеющиеся знания.</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 xml:space="preserve">2. </w:t>
      </w:r>
      <w:r w:rsidRPr="00605C83">
        <w:rPr>
          <w:b/>
          <w:color w:val="000000"/>
          <w:sz w:val="27"/>
          <w:szCs w:val="27"/>
        </w:rPr>
        <w:t xml:space="preserve">Экскурсии </w:t>
      </w:r>
      <w:r>
        <w:rPr>
          <w:color w:val="000000"/>
          <w:sz w:val="27"/>
          <w:szCs w:val="27"/>
        </w:rPr>
        <w:t>- знакомство с представителями животного мира в естественных условиях - в парке, лесу, саду, на лугу.</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 xml:space="preserve">3. </w:t>
      </w:r>
      <w:r w:rsidRPr="00605C83">
        <w:rPr>
          <w:b/>
          <w:color w:val="000000"/>
          <w:sz w:val="27"/>
          <w:szCs w:val="27"/>
        </w:rPr>
        <w:t>Ежедневные прогулки</w:t>
      </w:r>
      <w:r>
        <w:rPr>
          <w:color w:val="000000"/>
          <w:sz w:val="27"/>
          <w:szCs w:val="27"/>
        </w:rPr>
        <w:t>. На участке детского сада воспитатель организует ежедневные наблюдения за внешними признаками и сезонными изменениями в жизни животного мира.</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 xml:space="preserve">4. </w:t>
      </w:r>
      <w:r w:rsidRPr="00605C83">
        <w:rPr>
          <w:b/>
          <w:color w:val="000000"/>
          <w:sz w:val="27"/>
          <w:szCs w:val="27"/>
        </w:rPr>
        <w:t>Подкормка птиц.</w:t>
      </w:r>
      <w:r>
        <w:rPr>
          <w:color w:val="000000"/>
          <w:sz w:val="27"/>
          <w:szCs w:val="27"/>
        </w:rPr>
        <w:t xml:space="preserve"> Зимой на участке детского сада необходимо устанавливать кормушки для птиц. Если каждый день в определенное время насыпать в них корм, то дети смогут наблюдать зимующих птиц.</w:t>
      </w:r>
    </w:p>
    <w:p w:rsidR="00605C83" w:rsidRDefault="00605C83" w:rsidP="00605C83">
      <w:pPr>
        <w:pStyle w:val="a3"/>
        <w:shd w:val="clear" w:color="auto" w:fill="FFFFFF"/>
        <w:ind w:firstLine="284"/>
        <w:rPr>
          <w:rFonts w:ascii="Tahoma" w:hAnsi="Tahoma" w:cs="Tahoma"/>
          <w:color w:val="000000"/>
          <w:sz w:val="18"/>
          <w:szCs w:val="18"/>
        </w:rPr>
      </w:pPr>
      <w:r>
        <w:rPr>
          <w:b/>
          <w:bCs/>
          <w:color w:val="000000"/>
          <w:sz w:val="27"/>
          <w:szCs w:val="27"/>
        </w:rPr>
        <w:t>Самое главное</w:t>
      </w:r>
      <w:r>
        <w:rPr>
          <w:color w:val="000000"/>
          <w:sz w:val="27"/>
          <w:szCs w:val="27"/>
        </w:rPr>
        <w:t> - это привить любовь и огромный интерес:</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 ребенок лучше воспринимает информацию визуально, поэтому то, что вы задумали лучше всего нарисовать на бумаге цветными карандашами или красками;</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 работая в саду, старайтесь провести все это в игровой форме, так вы сможете удержать внимание малыша;</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 выращенное ребенком будет съедено им, но с большим удовольствием;</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 дайте ребенку возможность испачкаться с ног до головы;</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 не используйте опасные растения. Ребенок все трогает, нюхает, пробует на вкус;</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 сад, посаженный ребенком, та ответственность, которую возложили на него – это хорошая мотивация для дальнейшего развития ребенка.</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 </w:t>
      </w:r>
      <w:r>
        <w:rPr>
          <w:color w:val="000000"/>
          <w:sz w:val="27"/>
          <w:szCs w:val="27"/>
        </w:rPr>
        <w:t>Взрослые, вспоминая свое детство, невольно думают о речке, в которой купались, о лесе, где впервые услышали пение птиц, о полянке, на которой собирали землянику.</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 </w:t>
      </w:r>
      <w:r>
        <w:rPr>
          <w:color w:val="000000"/>
          <w:sz w:val="27"/>
          <w:szCs w:val="27"/>
        </w:rPr>
        <w:t>Какими вырастут наши дети, зависит от нас. Мы должны научить детей не только брать от природы, но и заботиться о ней, охранять и преумножать наши богатства.</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lastRenderedPageBreak/>
        <w:t> •</w:t>
      </w:r>
      <w:r>
        <w:rPr>
          <w:rStyle w:val="apple-converted-space"/>
          <w:rFonts w:ascii="Tahoma" w:hAnsi="Tahoma" w:cs="Tahoma"/>
          <w:color w:val="000000"/>
          <w:sz w:val="18"/>
          <w:szCs w:val="18"/>
        </w:rPr>
        <w:t> </w:t>
      </w:r>
      <w:r>
        <w:rPr>
          <w:color w:val="000000"/>
          <w:sz w:val="27"/>
          <w:szCs w:val="27"/>
        </w:rPr>
        <w:t>Приучайте детей не рвать без необходимости цветы, не ломать кустарники, не портить деревья.</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Учить детей бережно относиться к насекомым, птицам, животным.</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Систематически объясняйте детям взаимосвязь природы и человека. Учите замечать красоту окружающей природы.</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Воспитывайте бережное отношение к хлебу и другим продуктам, к воде и электроэнергии.</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 </w:t>
      </w:r>
      <w:r>
        <w:rPr>
          <w:color w:val="000000"/>
          <w:sz w:val="27"/>
          <w:szCs w:val="27"/>
        </w:rPr>
        <w:t>Во время наблюдения расширяйте кругозор у детей. И времени для этого специально отводить не надо. Достаточно посмотреть вокруг, когда идете по дороге в детский садик и обратно. Всегда можно увидеть интересное: как встает солнышко, блестят капельки росы, сверкает иней, поют птички, тают сосульки.</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 </w:t>
      </w:r>
      <w:r>
        <w:rPr>
          <w:b/>
          <w:bCs/>
          <w:color w:val="000000"/>
          <w:sz w:val="27"/>
          <w:szCs w:val="27"/>
        </w:rPr>
        <w:t>Поупражняйте детей в выполнении правил поведения в природе:</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В лесу надо ходить по тропинкам, так  как можно наступить на насекомых.</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На утоптанной земле дождевым червям трудно делать свои «ходы» и почва не рыхлится, а корни растений «задыхаются» без воздуха и постепенно отмирают.</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Нельзя разжигать костры, ломать ветки.</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Нельзя в лесу включать громкую музыку т. к. можно спугнуть птицу с гнезда.</w:t>
      </w:r>
    </w:p>
    <w:p w:rsidR="00605C83" w:rsidRDefault="00605C83" w:rsidP="00605C83">
      <w:pPr>
        <w:pStyle w:val="a3"/>
        <w:shd w:val="clear" w:color="auto" w:fill="FFFFFF"/>
        <w:ind w:firstLine="284"/>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Нельзя разорять гнезд птичьих, заглядывать в гнезда, брать в руки яйца, птенцов.</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Во время прогулок интересно показать детям растения, занесенные в Красную книгу, познакомить ребят с лекарственными травами, рассказать, почему их так называют. Дети легко запоминают такие названия, как мать-и-мачеха, валериана, подорожник и др.</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Таким образом, каждый ребенок должен хорошо знать правила обращения с объектами природы.</w:t>
      </w:r>
    </w:p>
    <w:p w:rsidR="00605C83" w:rsidRDefault="00605C83" w:rsidP="00605C83">
      <w:pPr>
        <w:pStyle w:val="a3"/>
        <w:shd w:val="clear" w:color="auto" w:fill="FFFFFF"/>
        <w:ind w:firstLine="284"/>
        <w:rPr>
          <w:rFonts w:ascii="Tahoma" w:hAnsi="Tahoma" w:cs="Tahoma"/>
          <w:color w:val="000000"/>
          <w:sz w:val="18"/>
          <w:szCs w:val="18"/>
        </w:rPr>
      </w:pPr>
      <w:r>
        <w:rPr>
          <w:color w:val="000000"/>
          <w:sz w:val="27"/>
          <w:szCs w:val="27"/>
        </w:rPr>
        <w:t>Важно создать эмоциональный контакт ребенка с природой: пусть самостоятельно побродит, отыщет что-то необычное, тихо посидит на пригорке, послушает пение птиц или журчание ручья, просто поглядит вокруг себя.</w:t>
      </w:r>
    </w:p>
    <w:p w:rsidR="00812826" w:rsidRPr="00646D8A" w:rsidRDefault="00605C83" w:rsidP="00646D8A">
      <w:pPr>
        <w:pStyle w:val="a3"/>
        <w:shd w:val="clear" w:color="auto" w:fill="FFFFFF"/>
        <w:ind w:firstLine="284"/>
        <w:rPr>
          <w:rFonts w:ascii="Tahoma" w:hAnsi="Tahoma" w:cs="Tahoma"/>
          <w:color w:val="000000"/>
          <w:sz w:val="18"/>
          <w:szCs w:val="18"/>
        </w:rPr>
      </w:pPr>
      <w:r>
        <w:rPr>
          <w:color w:val="000000"/>
          <w:sz w:val="27"/>
          <w:szCs w:val="27"/>
        </w:rPr>
        <w:t>Нужно, чтобы каждый из нас по-настоящему полюбил природу. Сохранить зелень лесов, полей, солнечный свет и свежий воздух, чистую воду- это значит обеспечить жизнь наших детей, внуков, правнуков. Сберечь наши богатство нам должны помочь наши дети.</w:t>
      </w:r>
    </w:p>
    <w:sectPr w:rsidR="00812826" w:rsidRPr="00646D8A" w:rsidSect="00812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5C83"/>
    <w:rsid w:val="00005628"/>
    <w:rsid w:val="00020A56"/>
    <w:rsid w:val="00316238"/>
    <w:rsid w:val="00605C83"/>
    <w:rsid w:val="00646D8A"/>
    <w:rsid w:val="00812826"/>
    <w:rsid w:val="009606E6"/>
    <w:rsid w:val="00A30E08"/>
    <w:rsid w:val="00A964E1"/>
    <w:rsid w:val="00D47EF3"/>
    <w:rsid w:val="00F8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5C83"/>
  </w:style>
</w:styles>
</file>

<file path=word/webSettings.xml><?xml version="1.0" encoding="utf-8"?>
<w:webSettings xmlns:r="http://schemas.openxmlformats.org/officeDocument/2006/relationships" xmlns:w="http://schemas.openxmlformats.org/wordprocessingml/2006/main">
  <w:divs>
    <w:div w:id="11882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2017-10-24T18:43:00Z</cp:lastPrinted>
  <dcterms:created xsi:type="dcterms:W3CDTF">2017-02-10T08:31:00Z</dcterms:created>
  <dcterms:modified xsi:type="dcterms:W3CDTF">2017-11-07T05:05:00Z</dcterms:modified>
</cp:coreProperties>
</file>