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FD0" w:rsidRDefault="008E4FD0" w:rsidP="008C04AB">
      <w:pPr>
        <w:jc w:val="center"/>
        <w:rPr>
          <w:rFonts w:eastAsia="Calibri"/>
          <w:lang w:eastAsia="en-US"/>
        </w:rPr>
      </w:pPr>
    </w:p>
    <w:p w:rsidR="008C04AB" w:rsidRPr="00BD366C" w:rsidRDefault="008C04AB" w:rsidP="008C04AB">
      <w:pPr>
        <w:jc w:val="center"/>
        <w:rPr>
          <w:sz w:val="28"/>
          <w:szCs w:val="28"/>
        </w:rPr>
      </w:pPr>
      <w:r w:rsidRPr="00BD366C">
        <w:rPr>
          <w:rFonts w:eastAsia="Calibri"/>
          <w:lang w:eastAsia="en-US"/>
        </w:rPr>
        <w:t>Муниципальное бюджетное дошкольное образовательное учреждение</w:t>
      </w:r>
    </w:p>
    <w:p w:rsidR="008C04AB" w:rsidRPr="00BD366C" w:rsidRDefault="008C04AB" w:rsidP="008C04AB">
      <w:pPr>
        <w:spacing w:after="200" w:line="276" w:lineRule="auto"/>
        <w:jc w:val="center"/>
        <w:rPr>
          <w:rFonts w:eastAsia="Calibri"/>
          <w:lang w:eastAsia="en-US"/>
        </w:rPr>
      </w:pPr>
      <w:r w:rsidRPr="00BD366C">
        <w:rPr>
          <w:rFonts w:eastAsia="Calibri"/>
          <w:lang w:eastAsia="en-US"/>
        </w:rPr>
        <w:t>детский сад  №18 «Солнышко»</w:t>
      </w:r>
    </w:p>
    <w:p w:rsidR="008C04AB" w:rsidRDefault="008C04AB" w:rsidP="008C04AB">
      <w:pPr>
        <w:jc w:val="center"/>
        <w:rPr>
          <w:sz w:val="28"/>
          <w:szCs w:val="28"/>
        </w:rPr>
      </w:pPr>
    </w:p>
    <w:p w:rsidR="007F77F8" w:rsidRDefault="007F77F8"/>
    <w:p w:rsidR="008C04AB" w:rsidRPr="00BD366C" w:rsidRDefault="00BD366C" w:rsidP="00BD366C">
      <w:pPr>
        <w:jc w:val="center"/>
        <w:rPr>
          <w:rFonts w:ascii="Monotype Corsiva" w:hAnsi="Monotype Corsiva"/>
          <w:b/>
          <w:color w:val="1F497D" w:themeColor="text2"/>
          <w:sz w:val="52"/>
        </w:rPr>
      </w:pPr>
      <w:r w:rsidRPr="00BD366C">
        <w:rPr>
          <w:rFonts w:ascii="Monotype Corsiva" w:hAnsi="Monotype Corsiva"/>
          <w:b/>
          <w:color w:val="1F497D" w:themeColor="text2"/>
          <w:sz w:val="52"/>
        </w:rPr>
        <w:t>ПРОЕКТ</w:t>
      </w:r>
    </w:p>
    <w:p w:rsidR="00BD366C" w:rsidRDefault="00BD366C"/>
    <w:p w:rsidR="00BD366C" w:rsidRPr="00BD366C" w:rsidRDefault="00BD366C" w:rsidP="00BD366C">
      <w:pPr>
        <w:jc w:val="center"/>
        <w:rPr>
          <w:rFonts w:ascii="Monotype Corsiva" w:hAnsi="Monotype Corsiva"/>
          <w:color w:val="FFC000"/>
          <w:sz w:val="72"/>
        </w:rPr>
      </w:pPr>
      <w:r>
        <w:rPr>
          <w:rFonts w:ascii="Monotype Corsiva" w:hAnsi="Monotype Corsiva"/>
          <w:color w:val="00B050"/>
          <w:sz w:val="72"/>
        </w:rPr>
        <w:t xml:space="preserve">« </w:t>
      </w:r>
      <w:r w:rsidRPr="00BD366C">
        <w:rPr>
          <w:rFonts w:ascii="Monotype Corsiva" w:hAnsi="Monotype Corsiva"/>
          <w:color w:val="00B050"/>
          <w:sz w:val="72"/>
        </w:rPr>
        <w:t xml:space="preserve">В </w:t>
      </w:r>
      <w:r w:rsidRPr="00BD366C">
        <w:rPr>
          <w:rFonts w:ascii="Monotype Corsiva" w:hAnsi="Monotype Corsiva"/>
          <w:color w:val="002060"/>
          <w:sz w:val="72"/>
        </w:rPr>
        <w:t xml:space="preserve">стране </w:t>
      </w:r>
      <w:r w:rsidRPr="00BD366C">
        <w:rPr>
          <w:rFonts w:ascii="Monotype Corsiva" w:hAnsi="Monotype Corsiva"/>
          <w:color w:val="FF0000"/>
          <w:sz w:val="72"/>
        </w:rPr>
        <w:t>геометрических</w:t>
      </w:r>
      <w:r w:rsidRPr="00BD366C">
        <w:rPr>
          <w:rFonts w:ascii="Monotype Corsiva" w:hAnsi="Monotype Corsiva"/>
          <w:color w:val="FFC000"/>
          <w:sz w:val="72"/>
        </w:rPr>
        <w:t>фигур</w:t>
      </w:r>
      <w:r>
        <w:rPr>
          <w:rFonts w:ascii="Monotype Corsiva" w:hAnsi="Monotype Corsiva"/>
          <w:color w:val="FFC000"/>
          <w:sz w:val="72"/>
        </w:rPr>
        <w:t>»</w:t>
      </w:r>
    </w:p>
    <w:p w:rsidR="008C04AB" w:rsidRDefault="008C04AB"/>
    <w:p w:rsidR="008C04AB" w:rsidRPr="003D781A" w:rsidRDefault="003D781A" w:rsidP="003D781A">
      <w:pPr>
        <w:jc w:val="center"/>
        <w:rPr>
          <w:rFonts w:ascii="Monotype Corsiva" w:hAnsi="Monotype Corsiva"/>
          <w:color w:val="002060"/>
          <w:sz w:val="40"/>
        </w:rPr>
      </w:pPr>
      <w:r w:rsidRPr="003D781A">
        <w:rPr>
          <w:rFonts w:ascii="Monotype Corsiva" w:hAnsi="Monotype Corsiva"/>
          <w:color w:val="002060"/>
          <w:sz w:val="40"/>
        </w:rPr>
        <w:t>для детей старшего дошкольного возраста</w:t>
      </w:r>
    </w:p>
    <w:p w:rsidR="008C04AB" w:rsidRDefault="00BD366C" w:rsidP="00BD366C">
      <w:pPr>
        <w:jc w:val="center"/>
      </w:pPr>
      <w:r>
        <w:rPr>
          <w:noProof/>
        </w:rPr>
        <w:drawing>
          <wp:inline distT="0" distB="0" distL="0" distR="0">
            <wp:extent cx="6343650" cy="4010025"/>
            <wp:effectExtent l="19050" t="0" r="0" b="0"/>
            <wp:docPr id="3" name="Рисунок 2" descr="razreza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rezat_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1835" cy="40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4AB" w:rsidRDefault="008C04AB"/>
    <w:p w:rsidR="008C04AB" w:rsidRDefault="008C04AB"/>
    <w:p w:rsidR="00B14FCD" w:rsidRDefault="00B14FCD" w:rsidP="00B14FCD">
      <w:pPr>
        <w:jc w:val="right"/>
        <w:rPr>
          <w:sz w:val="32"/>
        </w:rPr>
      </w:pPr>
      <w:r w:rsidRPr="00B14FCD">
        <w:rPr>
          <w:sz w:val="32"/>
        </w:rPr>
        <w:t>Подготовила</w:t>
      </w:r>
      <w:r>
        <w:rPr>
          <w:sz w:val="32"/>
        </w:rPr>
        <w:t xml:space="preserve"> в</w:t>
      </w:r>
      <w:r w:rsidR="00BD366C">
        <w:rPr>
          <w:sz w:val="32"/>
        </w:rPr>
        <w:t>оспитатель</w:t>
      </w:r>
      <w:r w:rsidR="00366227">
        <w:rPr>
          <w:sz w:val="32"/>
        </w:rPr>
        <w:t>:</w:t>
      </w:r>
    </w:p>
    <w:p w:rsidR="008C04AB" w:rsidRPr="00BD366C" w:rsidRDefault="00BD366C" w:rsidP="00B14FCD">
      <w:pPr>
        <w:jc w:val="right"/>
        <w:rPr>
          <w:sz w:val="32"/>
        </w:rPr>
      </w:pPr>
      <w:r>
        <w:rPr>
          <w:sz w:val="32"/>
        </w:rPr>
        <w:t>Попугай Ирина Ивановна</w:t>
      </w:r>
    </w:p>
    <w:p w:rsidR="008C04AB" w:rsidRDefault="008C04AB"/>
    <w:p w:rsidR="008C04AB" w:rsidRDefault="008C04AB"/>
    <w:p w:rsidR="008C04AB" w:rsidRDefault="008C04AB"/>
    <w:p w:rsidR="008C04AB" w:rsidRDefault="008C04AB"/>
    <w:p w:rsidR="008C04AB" w:rsidRDefault="008C04AB"/>
    <w:p w:rsidR="008C04AB" w:rsidRDefault="008C04AB"/>
    <w:p w:rsidR="008C04AB" w:rsidRDefault="008C04AB"/>
    <w:p w:rsidR="008C04AB" w:rsidRDefault="008C04AB"/>
    <w:p w:rsidR="008C04AB" w:rsidRDefault="008C04AB"/>
    <w:p w:rsidR="008C04AB" w:rsidRDefault="00BD366C" w:rsidP="00BD366C">
      <w:pPr>
        <w:jc w:val="center"/>
        <w:rPr>
          <w:sz w:val="28"/>
        </w:rPr>
      </w:pPr>
      <w:r w:rsidRPr="00BD366C">
        <w:rPr>
          <w:sz w:val="28"/>
        </w:rPr>
        <w:t xml:space="preserve">г. </w:t>
      </w:r>
      <w:r>
        <w:rPr>
          <w:sz w:val="28"/>
        </w:rPr>
        <w:t>Приморско-Ахтарск</w:t>
      </w:r>
    </w:p>
    <w:p w:rsidR="00BD366C" w:rsidRPr="00BD366C" w:rsidRDefault="00BD366C" w:rsidP="00BD366C">
      <w:pPr>
        <w:jc w:val="center"/>
        <w:rPr>
          <w:sz w:val="28"/>
        </w:rPr>
      </w:pPr>
      <w:r>
        <w:rPr>
          <w:sz w:val="28"/>
        </w:rPr>
        <w:t>2016 год</w:t>
      </w:r>
    </w:p>
    <w:p w:rsidR="008C04AB" w:rsidRDefault="008C04AB"/>
    <w:p w:rsidR="008C04AB" w:rsidRDefault="008C04AB"/>
    <w:p w:rsidR="007404CF" w:rsidRDefault="007404CF" w:rsidP="00BD366C">
      <w:pPr>
        <w:jc w:val="center"/>
        <w:rPr>
          <w:sz w:val="36"/>
          <w:szCs w:val="52"/>
        </w:rPr>
      </w:pPr>
    </w:p>
    <w:sdt>
      <w:sdtPr>
        <w:alias w:val="Аннотация"/>
        <w:id w:val="8276291"/>
        <w:showingPlcHdr/>
        <w:dataBinding w:prefixMappings="xmlns:ns0='http://schemas.microsoft.com/office/2006/coverPageProps'" w:xpath="/ns0:CoverPageProperties[1]/ns0:Abstract[1]" w:storeItemID="{55AF091B-3C7A-41E3-B477-F2FDAA23CFDA}"/>
        <w:text/>
      </w:sdtPr>
      <w:sdtContent>
        <w:p w:rsidR="007404CF" w:rsidRDefault="00D03A9E" w:rsidP="00BD366C">
          <w:pPr>
            <w:jc w:val="center"/>
            <w:rPr>
              <w:sz w:val="36"/>
              <w:szCs w:val="52"/>
            </w:rPr>
          </w:pPr>
          <w:r>
            <w:t xml:space="preserve">     </w:t>
          </w:r>
        </w:p>
      </w:sdtContent>
    </w:sdt>
    <w:p w:rsidR="00BD366C" w:rsidRDefault="00BD366C" w:rsidP="00BD366C">
      <w:pPr>
        <w:jc w:val="center"/>
        <w:rPr>
          <w:sz w:val="36"/>
          <w:szCs w:val="52"/>
        </w:rPr>
      </w:pPr>
      <w:r w:rsidRPr="00BD366C">
        <w:rPr>
          <w:sz w:val="36"/>
          <w:szCs w:val="52"/>
        </w:rPr>
        <w:t>Пояснительная записка</w:t>
      </w:r>
    </w:p>
    <w:p w:rsidR="008E4FD0" w:rsidRPr="008E4FD0" w:rsidRDefault="008E4FD0" w:rsidP="00BD366C">
      <w:pPr>
        <w:jc w:val="center"/>
        <w:rPr>
          <w:sz w:val="20"/>
          <w:szCs w:val="52"/>
        </w:rPr>
      </w:pPr>
    </w:p>
    <w:p w:rsidR="00290A93" w:rsidRPr="009344A0" w:rsidRDefault="00290A93" w:rsidP="00290A93">
      <w:pPr>
        <w:jc w:val="both"/>
        <w:rPr>
          <w:sz w:val="28"/>
          <w:szCs w:val="28"/>
        </w:rPr>
      </w:pPr>
      <w:r w:rsidRPr="00E15D41">
        <w:rPr>
          <w:sz w:val="28"/>
          <w:szCs w:val="28"/>
        </w:rPr>
        <w:t>Вхождение детей в мир математики начинается уже в дошкольном возрасте. Они сравнивают предметы по величине, устанавливают количественные и пространственные отношения, усваивают геометрические эталоны, овладевают моделирующей деятельностью и т.д.</w:t>
      </w:r>
    </w:p>
    <w:p w:rsidR="00290A93" w:rsidRDefault="00290A93" w:rsidP="00290A9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Знакомство с формой, величиной, пространственными ориентирами начинается у ребенка очень рано, уже с младшего дошкольного  возраста. Он на каждом шагу сталкивается с тем, что нужно учитывать величину и форму предметов, правильно ориентироваться в пространстве, тогда как долго может не испытывать потребности в счете. Поэтому первостепенное значение имеют те знания, к усвоению которых ребенок наиболее предрасположен. </w:t>
      </w:r>
    </w:p>
    <w:p w:rsidR="00290A93" w:rsidRDefault="00290A93" w:rsidP="00290A9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является важным свойством окружающих предметов, она получила обобщенное отражение в геометрических фигурах. Другими словами, геометрические фигуры – это эталоны, при помощи которых можно определить форму предметов или их частей. </w:t>
      </w:r>
    </w:p>
    <w:p w:rsidR="00290A93" w:rsidRDefault="00290A93" w:rsidP="00290A9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Знакомство детей с геометрическими фигурами следует рассматривать в двух направлениях: сенсорное восприятие форм геометрических фигур и развитие элементарных математических представлений, элементарного геометрического мышления. Направления эти различны. Ознакомление с геометрическими фигурами в плане сенсорной культуры отличается от их изучения при формировании начальных математических представлений. Однако без чувственного восприятия формы невозможен переход к ее логическому осознанию.</w:t>
      </w:r>
    </w:p>
    <w:p w:rsidR="00290A93" w:rsidRPr="00F13A4C" w:rsidRDefault="00290A93" w:rsidP="00290A9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Сенсорное восприятие формы предмета должно быть направленно не только на то, чтобы дети определяли форму наряду с прочими признаками, но и умели, абстрагируясь, узнавать, видеть её и в других предметах.</w:t>
      </w:r>
    </w:p>
    <w:p w:rsidR="00290A93" w:rsidRDefault="00290A93" w:rsidP="00290A93">
      <w:pPr>
        <w:jc w:val="both"/>
        <w:rPr>
          <w:sz w:val="28"/>
          <w:szCs w:val="28"/>
        </w:rPr>
      </w:pPr>
      <w:r w:rsidRPr="001968D7">
        <w:rPr>
          <w:sz w:val="28"/>
          <w:szCs w:val="28"/>
        </w:rPr>
        <w:t>Усвоение понятий о геометрических фигурах, как правило, не вызывает у детей трудностей. Однако</w:t>
      </w:r>
      <w:proofErr w:type="gramStart"/>
      <w:r w:rsidRPr="001968D7">
        <w:rPr>
          <w:sz w:val="28"/>
          <w:szCs w:val="28"/>
        </w:rPr>
        <w:t>,</w:t>
      </w:r>
      <w:proofErr w:type="gramEnd"/>
      <w:r w:rsidRPr="001968D7">
        <w:rPr>
          <w:sz w:val="28"/>
          <w:szCs w:val="28"/>
        </w:rPr>
        <w:t xml:space="preserve"> чтобы у ребенка не возникало неверного представления о геометрической фигуре как фигуре определенного внешнего вида, воспитатель должен предоставить возможность действовать с моделями геометрических</w:t>
      </w:r>
      <w:r>
        <w:rPr>
          <w:sz w:val="28"/>
          <w:szCs w:val="28"/>
        </w:rPr>
        <w:t xml:space="preserve"> фигур различной конфигурации (равносторонние, равнобедренные, прямоугольные и другие треугольники, квадраты, разного вида прямоугольники, ромбы, трапеции). Это поможет детям научиться осознанно, выделять основные признаки и по ним определять геометрическую фигуру.</w:t>
      </w:r>
    </w:p>
    <w:p w:rsidR="00290A93" w:rsidRDefault="00290A93" w:rsidP="00290A93">
      <w:pPr>
        <w:jc w:val="both"/>
        <w:rPr>
          <w:sz w:val="28"/>
          <w:szCs w:val="28"/>
        </w:rPr>
      </w:pPr>
      <w:r w:rsidRPr="00290A93">
        <w:rPr>
          <w:sz w:val="28"/>
          <w:szCs w:val="28"/>
        </w:rPr>
        <w:t xml:space="preserve">В предлагаемом проекте сделан акцент   на то, как педагог может помочь ребенку реализовать творческие возможности в познании окружающего, ведя его от созерцания одиночных и разрозненных фактов к пониманию закономерностей, как содействовать развитию мышления дошкольника. Для этого использовать такие методы, когда знания не даются детям в готовом виде, а постигаются ими путем самостоятельного анализа, сопоставления существенных признаков предметов и явлений, установления взаимозависимостей. </w:t>
      </w:r>
    </w:p>
    <w:p w:rsidR="00990695" w:rsidRPr="00290A93" w:rsidRDefault="00990695" w:rsidP="00290A93">
      <w:pPr>
        <w:jc w:val="both"/>
        <w:rPr>
          <w:sz w:val="28"/>
          <w:szCs w:val="28"/>
        </w:rPr>
      </w:pPr>
    </w:p>
    <w:p w:rsidR="003D781A" w:rsidRDefault="003D781A" w:rsidP="00290A93">
      <w:pPr>
        <w:jc w:val="center"/>
        <w:rPr>
          <w:b/>
          <w:bCs/>
          <w:color w:val="000000"/>
          <w:sz w:val="28"/>
          <w:szCs w:val="28"/>
        </w:rPr>
      </w:pPr>
    </w:p>
    <w:p w:rsidR="003D781A" w:rsidRDefault="003D781A" w:rsidP="00290A93">
      <w:pPr>
        <w:jc w:val="center"/>
        <w:rPr>
          <w:b/>
          <w:bCs/>
          <w:color w:val="000000"/>
          <w:sz w:val="28"/>
          <w:szCs w:val="28"/>
        </w:rPr>
      </w:pPr>
    </w:p>
    <w:p w:rsidR="003D781A" w:rsidRDefault="003D781A" w:rsidP="00290A93">
      <w:pPr>
        <w:jc w:val="center"/>
        <w:rPr>
          <w:b/>
          <w:bCs/>
          <w:color w:val="000000"/>
          <w:sz w:val="28"/>
          <w:szCs w:val="28"/>
        </w:rPr>
      </w:pPr>
    </w:p>
    <w:p w:rsidR="003D781A" w:rsidRDefault="003D781A" w:rsidP="00290A93">
      <w:pPr>
        <w:jc w:val="center"/>
        <w:rPr>
          <w:b/>
          <w:bCs/>
          <w:color w:val="000000"/>
          <w:sz w:val="28"/>
          <w:szCs w:val="28"/>
        </w:rPr>
      </w:pPr>
    </w:p>
    <w:p w:rsidR="003D781A" w:rsidRDefault="003D781A" w:rsidP="00290A93">
      <w:pPr>
        <w:jc w:val="center"/>
        <w:rPr>
          <w:b/>
          <w:bCs/>
          <w:color w:val="000000"/>
          <w:sz w:val="28"/>
          <w:szCs w:val="28"/>
        </w:rPr>
      </w:pPr>
    </w:p>
    <w:p w:rsidR="003D781A" w:rsidRDefault="003D781A" w:rsidP="00290A93">
      <w:pPr>
        <w:jc w:val="center"/>
        <w:rPr>
          <w:b/>
          <w:bCs/>
          <w:color w:val="000000"/>
          <w:sz w:val="28"/>
          <w:szCs w:val="28"/>
        </w:rPr>
      </w:pPr>
    </w:p>
    <w:p w:rsidR="00290A93" w:rsidRPr="00290A93" w:rsidRDefault="00290A93" w:rsidP="00290A93">
      <w:pPr>
        <w:jc w:val="center"/>
        <w:rPr>
          <w:b/>
          <w:bCs/>
          <w:color w:val="000000"/>
          <w:sz w:val="28"/>
          <w:szCs w:val="28"/>
        </w:rPr>
      </w:pPr>
      <w:r w:rsidRPr="00290A93">
        <w:rPr>
          <w:b/>
          <w:bCs/>
          <w:color w:val="000000"/>
          <w:sz w:val="28"/>
          <w:szCs w:val="28"/>
        </w:rPr>
        <w:t>Актуальность</w:t>
      </w:r>
    </w:p>
    <w:p w:rsidR="00290A93" w:rsidRDefault="00290A93" w:rsidP="00290A93">
      <w:pPr>
        <w:jc w:val="center"/>
        <w:rPr>
          <w:b/>
          <w:bCs/>
          <w:color w:val="000000"/>
          <w:sz w:val="28"/>
          <w:szCs w:val="28"/>
        </w:rPr>
      </w:pPr>
    </w:p>
    <w:p w:rsidR="008E4FD0" w:rsidRDefault="00290A93" w:rsidP="00290A93">
      <w:pPr>
        <w:ind w:firstLine="708"/>
        <w:jc w:val="both"/>
        <w:rPr>
          <w:sz w:val="28"/>
          <w:szCs w:val="28"/>
        </w:rPr>
      </w:pPr>
      <w:r w:rsidRPr="00E15D41">
        <w:rPr>
          <w:sz w:val="28"/>
          <w:szCs w:val="28"/>
        </w:rPr>
        <w:t xml:space="preserve">Актуальность темы </w:t>
      </w:r>
      <w:r>
        <w:rPr>
          <w:sz w:val="28"/>
          <w:szCs w:val="28"/>
        </w:rPr>
        <w:t>проекта</w:t>
      </w:r>
      <w:r w:rsidRPr="00E15D41">
        <w:rPr>
          <w:sz w:val="28"/>
          <w:szCs w:val="28"/>
        </w:rPr>
        <w:t xml:space="preserve"> обусловлена тем, что дети дошкольного возраста проявляют спонтанный интерес к математическим категориям: количество, форма, время, пространство, величина, которые помо</w:t>
      </w:r>
      <w:r w:rsidR="008E4FD0">
        <w:rPr>
          <w:sz w:val="28"/>
          <w:szCs w:val="28"/>
        </w:rPr>
        <w:t xml:space="preserve">гают им лучше ориентироваться </w:t>
      </w:r>
    </w:p>
    <w:p w:rsidR="00290A93" w:rsidRDefault="008E4FD0" w:rsidP="008E4F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90A93" w:rsidRPr="00E15D41">
        <w:rPr>
          <w:sz w:val="28"/>
          <w:szCs w:val="28"/>
        </w:rPr>
        <w:t xml:space="preserve">вещах и ситуациях, упорядочивать и связывать их друг с другом, способствуют формированию понятий. </w:t>
      </w:r>
      <w:r w:rsidR="00290A93">
        <w:rPr>
          <w:sz w:val="28"/>
          <w:szCs w:val="28"/>
        </w:rPr>
        <w:t xml:space="preserve">А математика, в свою очередь, является мощным  </w:t>
      </w:r>
      <w:r w:rsidR="00290A93" w:rsidRPr="00C242BC">
        <w:rPr>
          <w:sz w:val="28"/>
          <w:szCs w:val="28"/>
        </w:rPr>
        <w:t>фактор</w:t>
      </w:r>
      <w:r w:rsidR="00290A93">
        <w:rPr>
          <w:sz w:val="28"/>
          <w:szCs w:val="28"/>
        </w:rPr>
        <w:t>ом</w:t>
      </w:r>
      <w:r w:rsidR="00290A93" w:rsidRPr="00C242BC">
        <w:rPr>
          <w:sz w:val="28"/>
          <w:szCs w:val="28"/>
        </w:rPr>
        <w:t xml:space="preserve">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</w:t>
      </w:r>
    </w:p>
    <w:p w:rsidR="00B14FCD" w:rsidRDefault="00B14FCD" w:rsidP="00290A93">
      <w:pPr>
        <w:ind w:firstLine="708"/>
        <w:jc w:val="both"/>
        <w:rPr>
          <w:sz w:val="28"/>
          <w:szCs w:val="28"/>
        </w:rPr>
      </w:pPr>
    </w:p>
    <w:p w:rsidR="00B14FCD" w:rsidRPr="003635B9" w:rsidRDefault="00B14FCD" w:rsidP="00B14FCD">
      <w:pPr>
        <w:pStyle w:val="a9"/>
        <w:shd w:val="clear" w:color="auto" w:fill="FFFFFF"/>
        <w:spacing w:after="0" w:afterAutospacing="0"/>
        <w:contextualSpacing/>
        <w:rPr>
          <w:color w:val="000000"/>
          <w:sz w:val="28"/>
          <w:szCs w:val="28"/>
        </w:rPr>
      </w:pPr>
      <w:r w:rsidRPr="003635B9">
        <w:rPr>
          <w:b/>
          <w:bCs/>
          <w:iCs/>
          <w:color w:val="000000"/>
          <w:sz w:val="28"/>
          <w:szCs w:val="28"/>
        </w:rPr>
        <w:t xml:space="preserve">Вид проекта: </w:t>
      </w:r>
      <w:r>
        <w:rPr>
          <w:bCs/>
          <w:iCs/>
          <w:color w:val="000000"/>
          <w:sz w:val="28"/>
          <w:szCs w:val="28"/>
        </w:rPr>
        <w:t>познавательно-творческий</w:t>
      </w:r>
      <w:r w:rsidR="00F01E39">
        <w:rPr>
          <w:bCs/>
          <w:iCs/>
          <w:color w:val="000000"/>
          <w:sz w:val="28"/>
          <w:szCs w:val="28"/>
        </w:rPr>
        <w:t>.</w:t>
      </w:r>
    </w:p>
    <w:p w:rsidR="00B14FCD" w:rsidRDefault="00B14FCD" w:rsidP="00B14FCD">
      <w:pPr>
        <w:pStyle w:val="a9"/>
        <w:shd w:val="clear" w:color="auto" w:fill="FFFFFF"/>
        <w:spacing w:after="0" w:afterAutospacing="0"/>
        <w:contextualSpacing/>
        <w:rPr>
          <w:color w:val="000000"/>
          <w:sz w:val="28"/>
          <w:szCs w:val="28"/>
        </w:rPr>
      </w:pPr>
      <w:r w:rsidRPr="003635B9">
        <w:rPr>
          <w:b/>
          <w:bCs/>
          <w:iCs/>
          <w:color w:val="000000"/>
          <w:sz w:val="28"/>
          <w:szCs w:val="28"/>
        </w:rPr>
        <w:t>Сроки реализации:</w:t>
      </w:r>
      <w:r w:rsidRPr="003635B9">
        <w:rPr>
          <w:rStyle w:val="apple-converted-space"/>
          <w:rFonts w:eastAsiaTheme="minorEastAsia"/>
          <w:color w:val="000000"/>
          <w:sz w:val="28"/>
          <w:szCs w:val="28"/>
        </w:rPr>
        <w:t> </w:t>
      </w:r>
      <w:r w:rsidR="00366227">
        <w:rPr>
          <w:color w:val="000000"/>
          <w:sz w:val="28"/>
          <w:szCs w:val="28"/>
        </w:rPr>
        <w:t>2 недели.</w:t>
      </w:r>
    </w:p>
    <w:p w:rsidR="00B14FCD" w:rsidRPr="00CD10B4" w:rsidRDefault="00B14FCD" w:rsidP="00B14FC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0B4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Образовательные области:</w:t>
      </w:r>
      <w:r w:rsidRPr="00CD10B4">
        <w:rPr>
          <w:rFonts w:ascii="Times New Roman" w:hAnsi="Times New Roman" w:cs="Times New Roman"/>
          <w:sz w:val="28"/>
          <w:szCs w:val="28"/>
        </w:rPr>
        <w:t>познавательное развитие;социально-коммуникативное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D10B4">
        <w:rPr>
          <w:rFonts w:ascii="Times New Roman" w:hAnsi="Times New Roman" w:cs="Times New Roman"/>
          <w:sz w:val="28"/>
          <w:szCs w:val="28"/>
        </w:rPr>
        <w:t>речевое развитие;худо</w:t>
      </w:r>
      <w:r>
        <w:rPr>
          <w:rFonts w:ascii="Times New Roman" w:hAnsi="Times New Roman" w:cs="Times New Roman"/>
          <w:sz w:val="28"/>
          <w:szCs w:val="28"/>
        </w:rPr>
        <w:t>жественно-эстетическое развитие.</w:t>
      </w:r>
    </w:p>
    <w:p w:rsidR="00B14FCD" w:rsidRDefault="00B14FCD" w:rsidP="00B14FCD">
      <w:pPr>
        <w:pStyle w:val="a9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3635B9">
        <w:rPr>
          <w:b/>
          <w:bCs/>
          <w:iCs/>
          <w:color w:val="000000"/>
          <w:sz w:val="28"/>
          <w:szCs w:val="28"/>
        </w:rPr>
        <w:t>Участники:</w:t>
      </w:r>
      <w:r>
        <w:rPr>
          <w:rStyle w:val="apple-converted-space"/>
          <w:rFonts w:eastAsiaTheme="minorEastAsia"/>
          <w:color w:val="000000"/>
          <w:sz w:val="27"/>
          <w:szCs w:val="27"/>
        </w:rPr>
        <w:t> </w:t>
      </w:r>
      <w:r w:rsidRPr="003635B9">
        <w:rPr>
          <w:color w:val="000000"/>
          <w:sz w:val="28"/>
          <w:szCs w:val="28"/>
        </w:rPr>
        <w:t>дети старшей группы, родители, воспитател</w:t>
      </w:r>
      <w:r>
        <w:rPr>
          <w:color w:val="000000"/>
          <w:sz w:val="28"/>
          <w:szCs w:val="28"/>
        </w:rPr>
        <w:t>ь</w:t>
      </w:r>
      <w:r w:rsidR="00F01E39">
        <w:rPr>
          <w:color w:val="000000"/>
          <w:sz w:val="28"/>
          <w:szCs w:val="28"/>
        </w:rPr>
        <w:t>.</w:t>
      </w:r>
    </w:p>
    <w:p w:rsidR="008C04AB" w:rsidRDefault="008C04AB"/>
    <w:p w:rsidR="00CC742F" w:rsidRDefault="00CC742F" w:rsidP="00CC742F">
      <w:pPr>
        <w:pStyle w:val="ConsPlusNormal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1289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 проекта</w:t>
      </w:r>
    </w:p>
    <w:p w:rsidR="00CC742F" w:rsidRDefault="00CC742F" w:rsidP="00CC742F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742F">
        <w:rPr>
          <w:rFonts w:ascii="Times New Roman" w:eastAsia="Times New Roman" w:hAnsi="Times New Roman" w:cs="Times New Roman"/>
          <w:sz w:val="28"/>
          <w:szCs w:val="28"/>
        </w:rPr>
        <w:t>Создать условия для усвоения дошкольниками геометрических форм и геометрических тел, обеспечить успешное развитие способностей и мышления детей; развитие свободной творческой личности ребёнка.</w:t>
      </w:r>
    </w:p>
    <w:p w:rsidR="006F240C" w:rsidRPr="00CC742F" w:rsidRDefault="006F240C" w:rsidP="00CC742F">
      <w:pPr>
        <w:pStyle w:val="ConsPlusNormal"/>
        <w:jc w:val="both"/>
        <w:rPr>
          <w:b/>
          <w:bCs/>
          <w:iCs/>
          <w:sz w:val="28"/>
          <w:szCs w:val="28"/>
        </w:rPr>
      </w:pPr>
    </w:p>
    <w:p w:rsidR="00CC742F" w:rsidRPr="00CE08DB" w:rsidRDefault="00CC742F" w:rsidP="00CC742F">
      <w:pPr>
        <w:shd w:val="clear" w:color="auto" w:fill="FFFFFF"/>
        <w:rPr>
          <w:sz w:val="28"/>
          <w:szCs w:val="28"/>
        </w:rPr>
      </w:pPr>
      <w:r w:rsidRPr="00CE08DB">
        <w:rPr>
          <w:b/>
          <w:sz w:val="28"/>
          <w:szCs w:val="28"/>
        </w:rPr>
        <w:t>Задачи</w:t>
      </w:r>
    </w:p>
    <w:p w:rsidR="00CC742F" w:rsidRPr="00CC742F" w:rsidRDefault="00CC742F" w:rsidP="00CC742F">
      <w:pPr>
        <w:shd w:val="clear" w:color="auto" w:fill="FFFFFF"/>
        <w:jc w:val="both"/>
        <w:rPr>
          <w:sz w:val="28"/>
          <w:szCs w:val="28"/>
        </w:rPr>
      </w:pPr>
      <w:r w:rsidRPr="00CC742F"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CC742F">
        <w:rPr>
          <w:sz w:val="28"/>
          <w:szCs w:val="28"/>
        </w:rPr>
        <w:t>Совершенствовать умения различать и называть плоские и объемные геометрические фигуры. Способствовать формированию умения применять математические знания в нестандартных практических задачах.</w:t>
      </w:r>
    </w:p>
    <w:p w:rsidR="00F4219B" w:rsidRPr="00F4219B" w:rsidRDefault="00CC742F" w:rsidP="00CC742F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742F">
        <w:rPr>
          <w:b/>
          <w:sz w:val="28"/>
          <w:szCs w:val="28"/>
        </w:rPr>
        <w:t>2.</w:t>
      </w:r>
      <w:r w:rsidRPr="00F4219B">
        <w:rPr>
          <w:sz w:val="28"/>
          <w:szCs w:val="28"/>
        </w:rPr>
        <w:t>Развивать внимание, память, речь, воображение,  мелкую моторику рук при различных видах продуктивной деятельности (аппликация, рисов</w:t>
      </w:r>
      <w:r w:rsidR="00F4219B" w:rsidRPr="00F4219B">
        <w:rPr>
          <w:sz w:val="28"/>
          <w:szCs w:val="28"/>
        </w:rPr>
        <w:t xml:space="preserve">ание, конструирование, лепка); </w:t>
      </w:r>
      <w:r w:rsidRPr="00F4219B">
        <w:rPr>
          <w:sz w:val="28"/>
          <w:szCs w:val="28"/>
        </w:rPr>
        <w:t xml:space="preserve">развивать творческий потенциал детей средствами проектной </w:t>
      </w:r>
      <w:r w:rsidR="00F4219B" w:rsidRPr="00F4219B">
        <w:rPr>
          <w:sz w:val="28"/>
          <w:szCs w:val="28"/>
        </w:rPr>
        <w:t xml:space="preserve">деятельности. </w:t>
      </w:r>
    </w:p>
    <w:p w:rsidR="00CC742F" w:rsidRPr="00CC742F" w:rsidRDefault="00F4219B" w:rsidP="00CC742F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742F">
        <w:rPr>
          <w:sz w:val="28"/>
          <w:szCs w:val="28"/>
        </w:rPr>
        <w:t>Формирование</w:t>
      </w:r>
      <w:r w:rsidR="00CC742F" w:rsidRPr="00CC742F">
        <w:rPr>
          <w:sz w:val="28"/>
          <w:szCs w:val="28"/>
        </w:rPr>
        <w:t xml:space="preserve"> познавательных интересов и познавательных действий ребенка в различных видах деятельности</w:t>
      </w:r>
    </w:p>
    <w:p w:rsidR="00CC742F" w:rsidRPr="00CC742F" w:rsidRDefault="00CC742F" w:rsidP="00CC742F">
      <w:pPr>
        <w:shd w:val="clear" w:color="auto" w:fill="FFFFFF"/>
        <w:jc w:val="both"/>
        <w:rPr>
          <w:sz w:val="28"/>
          <w:szCs w:val="28"/>
        </w:rPr>
      </w:pPr>
      <w:r w:rsidRPr="00CC742F">
        <w:rPr>
          <w:b/>
          <w:sz w:val="28"/>
          <w:szCs w:val="28"/>
        </w:rPr>
        <w:t>3.</w:t>
      </w:r>
      <w:r w:rsidRPr="00CC742F">
        <w:rPr>
          <w:sz w:val="28"/>
          <w:szCs w:val="28"/>
        </w:rPr>
        <w:t xml:space="preserve">Содействовать поддержанию интереса к математике, формированию умения трудиться в коллективе, доводить начатое дело до конца. </w:t>
      </w:r>
    </w:p>
    <w:p w:rsidR="008C04AB" w:rsidRPr="00CC742F" w:rsidRDefault="008C04AB"/>
    <w:p w:rsidR="008C04AB" w:rsidRDefault="008C04AB"/>
    <w:p w:rsidR="008C04AB" w:rsidRPr="007404CF" w:rsidRDefault="008C04AB" w:rsidP="00B14FCD">
      <w:pPr>
        <w:spacing w:line="276" w:lineRule="auto"/>
        <w:jc w:val="center"/>
        <w:rPr>
          <w:b/>
          <w:sz w:val="28"/>
          <w:szCs w:val="28"/>
        </w:rPr>
      </w:pPr>
      <w:r w:rsidRPr="007404CF">
        <w:rPr>
          <w:b/>
          <w:sz w:val="28"/>
          <w:szCs w:val="28"/>
        </w:rPr>
        <w:t>Этапы проекта</w:t>
      </w:r>
    </w:p>
    <w:p w:rsidR="008C04AB" w:rsidRPr="007404CF" w:rsidRDefault="008C04AB" w:rsidP="008C04AB">
      <w:pPr>
        <w:spacing w:line="276" w:lineRule="auto"/>
        <w:rPr>
          <w:b/>
          <w:sz w:val="28"/>
          <w:szCs w:val="28"/>
        </w:rPr>
      </w:pPr>
    </w:p>
    <w:p w:rsidR="008C04AB" w:rsidRDefault="008C04AB" w:rsidP="008C04AB">
      <w:pPr>
        <w:spacing w:line="276" w:lineRule="auto"/>
        <w:rPr>
          <w:b/>
          <w:sz w:val="28"/>
          <w:szCs w:val="28"/>
        </w:rPr>
      </w:pPr>
      <w:r w:rsidRPr="009E150A">
        <w:rPr>
          <w:b/>
          <w:sz w:val="28"/>
          <w:szCs w:val="28"/>
        </w:rPr>
        <w:t>Подготовительный</w:t>
      </w:r>
      <w:r>
        <w:rPr>
          <w:b/>
          <w:sz w:val="28"/>
          <w:szCs w:val="28"/>
        </w:rPr>
        <w:t xml:space="preserve"> этап</w:t>
      </w:r>
    </w:p>
    <w:p w:rsidR="00FA5FF3" w:rsidRPr="00EC2244" w:rsidRDefault="00FA5FF3" w:rsidP="00FA5FF3">
      <w:pPr>
        <w:spacing w:line="0" w:lineRule="atLeast"/>
        <w:rPr>
          <w:color w:val="000000"/>
        </w:rPr>
      </w:pPr>
    </w:p>
    <w:p w:rsidR="00DE2DC8" w:rsidRPr="006F240C" w:rsidRDefault="00DE2DC8" w:rsidP="00DE2DC8">
      <w:pPr>
        <w:spacing w:line="270" w:lineRule="atLeast"/>
        <w:rPr>
          <w:color w:val="000000"/>
          <w:sz w:val="28"/>
        </w:rPr>
      </w:pPr>
      <w:r w:rsidRPr="006F240C">
        <w:rPr>
          <w:color w:val="000000"/>
          <w:sz w:val="28"/>
        </w:rPr>
        <w:t>1.Вовлечение родителей в проектную деятельность</w:t>
      </w:r>
      <w:r w:rsidR="00234DAC">
        <w:rPr>
          <w:color w:val="000000"/>
          <w:sz w:val="28"/>
        </w:rPr>
        <w:t>.</w:t>
      </w:r>
    </w:p>
    <w:p w:rsidR="00DE2DC8" w:rsidRPr="006F240C" w:rsidRDefault="00DE2DC8" w:rsidP="00DE2DC8">
      <w:pPr>
        <w:spacing w:line="0" w:lineRule="atLeast"/>
        <w:rPr>
          <w:color w:val="000000"/>
          <w:sz w:val="28"/>
        </w:rPr>
      </w:pPr>
      <w:r w:rsidRPr="006F240C">
        <w:rPr>
          <w:color w:val="000000"/>
          <w:sz w:val="28"/>
        </w:rPr>
        <w:t>2.Пополнение развивающей среды по теме проекта</w:t>
      </w:r>
      <w:r w:rsidR="00234DAC">
        <w:rPr>
          <w:color w:val="000000"/>
          <w:sz w:val="28"/>
        </w:rPr>
        <w:t>.</w:t>
      </w:r>
    </w:p>
    <w:p w:rsidR="00DE2DC8" w:rsidRPr="006F240C" w:rsidRDefault="00DE2DC8" w:rsidP="00DE2DC8">
      <w:pPr>
        <w:spacing w:line="0" w:lineRule="atLeast"/>
        <w:rPr>
          <w:color w:val="000000"/>
          <w:sz w:val="28"/>
        </w:rPr>
      </w:pPr>
      <w:r w:rsidRPr="006F240C">
        <w:rPr>
          <w:color w:val="000000"/>
          <w:sz w:val="28"/>
        </w:rPr>
        <w:t>3. Игровое упражнение «</w:t>
      </w:r>
      <w:r w:rsidR="00B748C4">
        <w:rPr>
          <w:color w:val="000000"/>
          <w:sz w:val="28"/>
        </w:rPr>
        <w:t>Письмо от Буратино</w:t>
      </w:r>
      <w:r w:rsidRPr="006F240C">
        <w:rPr>
          <w:color w:val="000000"/>
          <w:sz w:val="28"/>
        </w:rPr>
        <w:t xml:space="preserve">»  (конверт от </w:t>
      </w:r>
      <w:r w:rsidR="006F240C" w:rsidRPr="006F240C">
        <w:rPr>
          <w:color w:val="000000"/>
          <w:sz w:val="28"/>
        </w:rPr>
        <w:t>Буратино</w:t>
      </w:r>
      <w:r w:rsidRPr="006F240C">
        <w:rPr>
          <w:color w:val="000000"/>
          <w:sz w:val="28"/>
        </w:rPr>
        <w:t xml:space="preserve"> с набором геометрических фигур)</w:t>
      </w:r>
    </w:p>
    <w:p w:rsidR="003D781A" w:rsidRDefault="003D781A" w:rsidP="00DE2DC8">
      <w:pPr>
        <w:spacing w:line="0" w:lineRule="atLeast"/>
        <w:rPr>
          <w:color w:val="000000"/>
          <w:sz w:val="28"/>
        </w:rPr>
      </w:pPr>
    </w:p>
    <w:p w:rsidR="00D03A9E" w:rsidRDefault="00D03A9E" w:rsidP="00DE2DC8">
      <w:pPr>
        <w:spacing w:line="0" w:lineRule="atLeast"/>
        <w:rPr>
          <w:color w:val="000000"/>
          <w:sz w:val="28"/>
        </w:rPr>
      </w:pPr>
    </w:p>
    <w:p w:rsidR="00DE2DC8" w:rsidRDefault="006F240C" w:rsidP="00DE2DC8">
      <w:pPr>
        <w:spacing w:line="0" w:lineRule="atLeast"/>
        <w:rPr>
          <w:color w:val="000000"/>
          <w:sz w:val="28"/>
        </w:rPr>
      </w:pPr>
      <w:r w:rsidRPr="006F240C">
        <w:rPr>
          <w:color w:val="000000"/>
          <w:sz w:val="28"/>
        </w:rPr>
        <w:t>4.</w:t>
      </w:r>
      <w:r w:rsidR="00DE2DC8" w:rsidRPr="006F240C">
        <w:rPr>
          <w:color w:val="000000"/>
          <w:sz w:val="28"/>
        </w:rPr>
        <w:t xml:space="preserve"> Обсуждение с детьми темы проектной де</w:t>
      </w:r>
      <w:r w:rsidR="00A838CF">
        <w:rPr>
          <w:color w:val="000000"/>
          <w:sz w:val="28"/>
        </w:rPr>
        <w:t xml:space="preserve">ятельности по вопросам: «Что </w:t>
      </w:r>
      <w:r w:rsidR="00DE2DC8" w:rsidRPr="006F240C">
        <w:rPr>
          <w:color w:val="000000"/>
          <w:sz w:val="28"/>
        </w:rPr>
        <w:t xml:space="preserve">знаем </w:t>
      </w:r>
      <w:r w:rsidR="00A838CF">
        <w:rPr>
          <w:color w:val="000000"/>
          <w:sz w:val="28"/>
        </w:rPr>
        <w:t>о геометрических фигурах? Что  хотим узнать о них?</w:t>
      </w:r>
      <w:r w:rsidR="00234DAC">
        <w:rPr>
          <w:color w:val="000000"/>
          <w:sz w:val="28"/>
        </w:rPr>
        <w:t>»</w:t>
      </w:r>
    </w:p>
    <w:p w:rsidR="00A838CF" w:rsidRDefault="00A838CF" w:rsidP="00DE2DC8">
      <w:pPr>
        <w:spacing w:line="0" w:lineRule="atLeast"/>
        <w:rPr>
          <w:color w:val="000000"/>
          <w:sz w:val="28"/>
        </w:rPr>
      </w:pPr>
    </w:p>
    <w:p w:rsidR="00234DAC" w:rsidRDefault="00234DAC" w:rsidP="00234DAC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Основной этап</w:t>
      </w:r>
    </w:p>
    <w:p w:rsidR="00DE2DC8" w:rsidRPr="00234DAC" w:rsidRDefault="00DE2DC8" w:rsidP="00DE2DC8">
      <w:pPr>
        <w:spacing w:line="270" w:lineRule="atLeast"/>
        <w:rPr>
          <w:color w:val="000000"/>
          <w:sz w:val="28"/>
        </w:rPr>
      </w:pPr>
      <w:r w:rsidRPr="00FA5FF3">
        <w:rPr>
          <w:b/>
          <w:color w:val="000000"/>
          <w:sz w:val="28"/>
        </w:rPr>
        <w:t>1.</w:t>
      </w:r>
      <w:r w:rsidRPr="00234DAC">
        <w:rPr>
          <w:color w:val="000000"/>
          <w:sz w:val="28"/>
        </w:rPr>
        <w:t>Показ презентации для детей «</w:t>
      </w:r>
      <w:r w:rsidR="00366227">
        <w:rPr>
          <w:color w:val="000000"/>
          <w:sz w:val="28"/>
        </w:rPr>
        <w:t>В стране  геометрии</w:t>
      </w:r>
      <w:r w:rsidRPr="00234DAC">
        <w:rPr>
          <w:color w:val="000000"/>
          <w:sz w:val="28"/>
        </w:rPr>
        <w:t>»</w:t>
      </w:r>
    </w:p>
    <w:p w:rsidR="00DE2DC8" w:rsidRPr="00234DAC" w:rsidRDefault="00DE2DC8" w:rsidP="00DE2DC8">
      <w:pPr>
        <w:spacing w:line="270" w:lineRule="atLeast"/>
        <w:rPr>
          <w:color w:val="000000"/>
          <w:sz w:val="28"/>
        </w:rPr>
      </w:pPr>
      <w:r w:rsidRPr="00234DAC">
        <w:rPr>
          <w:color w:val="000000"/>
          <w:sz w:val="28"/>
        </w:rPr>
        <w:t>Рассматривание карточек и плакатов с изображением плоскостных и объемных геометрических тел.</w:t>
      </w:r>
    </w:p>
    <w:p w:rsidR="00CE15CE" w:rsidRPr="00CE08DB" w:rsidRDefault="00AA4E2F" w:rsidP="00DE2DC8">
      <w:pPr>
        <w:spacing w:line="27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>Цель</w:t>
      </w:r>
      <w:r w:rsidR="00CE08DB">
        <w:rPr>
          <w:b/>
          <w:color w:val="000000"/>
          <w:sz w:val="28"/>
        </w:rPr>
        <w:t xml:space="preserve">: </w:t>
      </w:r>
      <w:r w:rsidR="00CE08DB">
        <w:rPr>
          <w:color w:val="000000"/>
          <w:sz w:val="28"/>
        </w:rPr>
        <w:t>з</w:t>
      </w:r>
      <w:r w:rsidR="00CE15CE" w:rsidRPr="00CE15CE">
        <w:rPr>
          <w:color w:val="000000"/>
          <w:sz w:val="28"/>
        </w:rPr>
        <w:t>акрепить и систематизировать знания детей о геометрических фигурах, их сходстве и различии, активизировать речь детей, развивать воображение, восприятие, зрительную память, логическое мышление.</w:t>
      </w:r>
    </w:p>
    <w:p w:rsidR="00DE2DC8" w:rsidRDefault="00FA5FF3" w:rsidP="00DE2DC8">
      <w:pPr>
        <w:rPr>
          <w:sz w:val="28"/>
        </w:rPr>
      </w:pPr>
      <w:r w:rsidRPr="00FA5FF3">
        <w:rPr>
          <w:b/>
          <w:sz w:val="28"/>
        </w:rPr>
        <w:t>2.</w:t>
      </w:r>
      <w:r w:rsidR="00A838CF">
        <w:rPr>
          <w:sz w:val="28"/>
        </w:rPr>
        <w:t xml:space="preserve"> Совместная  работа  детей и</w:t>
      </w:r>
      <w:r w:rsidR="00DE2DC8" w:rsidRPr="00234DAC">
        <w:rPr>
          <w:sz w:val="28"/>
        </w:rPr>
        <w:t xml:space="preserve"> род</w:t>
      </w:r>
      <w:r w:rsidR="00A838CF">
        <w:rPr>
          <w:sz w:val="28"/>
        </w:rPr>
        <w:t xml:space="preserve">ителей: изготовить </w:t>
      </w:r>
      <w:r w:rsidR="00DE2DC8" w:rsidRPr="00234DAC">
        <w:rPr>
          <w:sz w:val="28"/>
        </w:rPr>
        <w:t>плакат  с изображением предметов заданной фо</w:t>
      </w:r>
      <w:r w:rsidR="00366227">
        <w:rPr>
          <w:sz w:val="28"/>
        </w:rPr>
        <w:t xml:space="preserve">рмы для дидактического альбома </w:t>
      </w:r>
      <w:r w:rsidR="00D775A7">
        <w:rPr>
          <w:sz w:val="28"/>
        </w:rPr>
        <w:t>«</w:t>
      </w:r>
      <w:r w:rsidR="00366227">
        <w:rPr>
          <w:sz w:val="28"/>
        </w:rPr>
        <w:t>В стране геометрических фигур</w:t>
      </w:r>
      <w:r w:rsidR="00F4219B">
        <w:rPr>
          <w:sz w:val="28"/>
        </w:rPr>
        <w:t>».</w:t>
      </w:r>
    </w:p>
    <w:p w:rsidR="00AA4E2F" w:rsidRPr="00CE08DB" w:rsidRDefault="00AA4E2F" w:rsidP="00AA4E2F">
      <w:pPr>
        <w:rPr>
          <w:b/>
          <w:sz w:val="28"/>
        </w:rPr>
      </w:pPr>
      <w:r>
        <w:rPr>
          <w:b/>
          <w:sz w:val="28"/>
        </w:rPr>
        <w:t>Цель</w:t>
      </w:r>
      <w:r w:rsidR="00CE08DB">
        <w:rPr>
          <w:b/>
          <w:sz w:val="28"/>
        </w:rPr>
        <w:t xml:space="preserve">: </w:t>
      </w:r>
      <w:r w:rsidR="00CE08DB">
        <w:rPr>
          <w:sz w:val="28"/>
        </w:rPr>
        <w:t>п</w:t>
      </w:r>
      <w:r w:rsidRPr="00AA4E2F">
        <w:rPr>
          <w:sz w:val="28"/>
        </w:rPr>
        <w:t>ривлечь родителей в совместную работу с детьми, развитие партнерских отношений в семье</w:t>
      </w:r>
      <w:r>
        <w:rPr>
          <w:sz w:val="28"/>
        </w:rPr>
        <w:t>.</w:t>
      </w:r>
    </w:p>
    <w:p w:rsidR="00AA4E2F" w:rsidRPr="00AA4E2F" w:rsidRDefault="00FA5FF3" w:rsidP="00AA4E2F">
      <w:pPr>
        <w:rPr>
          <w:sz w:val="28"/>
        </w:rPr>
      </w:pPr>
      <w:r w:rsidRPr="00FA5FF3">
        <w:rPr>
          <w:b/>
          <w:sz w:val="28"/>
        </w:rPr>
        <w:t>3.</w:t>
      </w:r>
      <w:r w:rsidR="00DE2DC8" w:rsidRPr="00234DAC">
        <w:rPr>
          <w:sz w:val="28"/>
        </w:rPr>
        <w:t>Рисование и  штриховк</w:t>
      </w:r>
      <w:r w:rsidR="00A838CF">
        <w:rPr>
          <w:sz w:val="28"/>
        </w:rPr>
        <w:t xml:space="preserve">а фигур по заданию воспитателя в свободной деятельности детей. </w:t>
      </w:r>
      <w:r w:rsidR="00A838CF">
        <w:rPr>
          <w:sz w:val="28"/>
          <w:szCs w:val="28"/>
        </w:rPr>
        <w:t>Рисо</w:t>
      </w:r>
      <w:r w:rsidR="00AA4E2F" w:rsidRPr="00AA4E2F">
        <w:rPr>
          <w:sz w:val="28"/>
          <w:szCs w:val="28"/>
        </w:rPr>
        <w:t>вание геометрических фигур в предметы окружающей действительности.</w:t>
      </w:r>
    </w:p>
    <w:p w:rsidR="00AA4E2F" w:rsidRPr="00CE08DB" w:rsidRDefault="00AA4E2F" w:rsidP="00CE08DB">
      <w:pPr>
        <w:spacing w:line="276" w:lineRule="auto"/>
        <w:rPr>
          <w:b/>
          <w:sz w:val="28"/>
          <w:szCs w:val="28"/>
        </w:rPr>
      </w:pPr>
      <w:r w:rsidRPr="00AA4E2F">
        <w:rPr>
          <w:b/>
          <w:sz w:val="28"/>
          <w:szCs w:val="28"/>
        </w:rPr>
        <w:t>Цель</w:t>
      </w:r>
      <w:r w:rsidR="00CE08DB">
        <w:rPr>
          <w:b/>
          <w:sz w:val="28"/>
          <w:szCs w:val="28"/>
        </w:rPr>
        <w:t xml:space="preserve">: </w:t>
      </w:r>
      <w:r w:rsidR="00CE08DB">
        <w:rPr>
          <w:sz w:val="28"/>
        </w:rPr>
        <w:t>р</w:t>
      </w:r>
      <w:r w:rsidRPr="00AA4E2F">
        <w:rPr>
          <w:sz w:val="28"/>
        </w:rPr>
        <w:t xml:space="preserve">азвитие мелкой моторики рук, </w:t>
      </w:r>
      <w:r w:rsidRPr="00AA4E2F">
        <w:rPr>
          <w:color w:val="000000"/>
          <w:sz w:val="28"/>
        </w:rPr>
        <w:t>закрепить и систематизировать знания детей о геометрических фигурах.</w:t>
      </w:r>
    </w:p>
    <w:p w:rsidR="00DE2DC8" w:rsidRDefault="00FA5FF3" w:rsidP="00DE2DC8">
      <w:pPr>
        <w:rPr>
          <w:sz w:val="28"/>
        </w:rPr>
      </w:pPr>
      <w:r>
        <w:rPr>
          <w:b/>
          <w:sz w:val="28"/>
        </w:rPr>
        <w:t>4.</w:t>
      </w:r>
      <w:r w:rsidR="00DE2DC8" w:rsidRPr="00234DAC">
        <w:rPr>
          <w:sz w:val="28"/>
        </w:rPr>
        <w:t>Изготовление  геометрических фигур разной величины и разного цвета  из цветного двухс</w:t>
      </w:r>
      <w:r w:rsidR="00A838CF">
        <w:rPr>
          <w:sz w:val="28"/>
        </w:rPr>
        <w:t>тороннего  картона для игры  «Геометрическая мозаика</w:t>
      </w:r>
      <w:r w:rsidR="00DE2DC8" w:rsidRPr="00234DAC">
        <w:rPr>
          <w:sz w:val="28"/>
        </w:rPr>
        <w:t>»</w:t>
      </w:r>
      <w:r w:rsidR="00F01E39">
        <w:rPr>
          <w:sz w:val="28"/>
        </w:rPr>
        <w:t>.</w:t>
      </w:r>
    </w:p>
    <w:p w:rsidR="00AA4E2F" w:rsidRDefault="00AA4E2F" w:rsidP="00DE2DC8">
      <w:pPr>
        <w:rPr>
          <w:color w:val="000000"/>
          <w:sz w:val="28"/>
        </w:rPr>
      </w:pPr>
      <w:r>
        <w:rPr>
          <w:b/>
          <w:sz w:val="28"/>
        </w:rPr>
        <w:t>Цель</w:t>
      </w:r>
      <w:r w:rsidR="00CE08DB">
        <w:rPr>
          <w:b/>
          <w:sz w:val="28"/>
        </w:rPr>
        <w:t xml:space="preserve">: </w:t>
      </w:r>
      <w:r w:rsidR="00CE08DB">
        <w:rPr>
          <w:sz w:val="28"/>
        </w:rPr>
        <w:t>р</w:t>
      </w:r>
      <w:r w:rsidRPr="00AA4E2F">
        <w:rPr>
          <w:sz w:val="28"/>
        </w:rPr>
        <w:t xml:space="preserve">азвитие творческого потенциала детей, создание партнёрских отношений с взрослыми. Развитие мелкой моторики рук, </w:t>
      </w:r>
      <w:r w:rsidRPr="00AA4E2F">
        <w:rPr>
          <w:color w:val="000000"/>
          <w:sz w:val="28"/>
        </w:rPr>
        <w:t>закрепить и систематизировать знания детей о геометрических фигурах.</w:t>
      </w:r>
    </w:p>
    <w:p w:rsidR="00654736" w:rsidRDefault="00654736" w:rsidP="00DE2DC8">
      <w:pPr>
        <w:rPr>
          <w:color w:val="000000"/>
          <w:sz w:val="28"/>
        </w:rPr>
      </w:pPr>
      <w:r>
        <w:rPr>
          <w:b/>
          <w:color w:val="000000"/>
          <w:sz w:val="28"/>
        </w:rPr>
        <w:t>5.</w:t>
      </w:r>
      <w:r>
        <w:rPr>
          <w:color w:val="000000"/>
          <w:sz w:val="28"/>
        </w:rPr>
        <w:t>Дидактическая игра «Геометрическая мозаика».</w:t>
      </w:r>
    </w:p>
    <w:p w:rsidR="00654736" w:rsidRPr="00654736" w:rsidRDefault="00654736" w:rsidP="00DE2DC8">
      <w:pPr>
        <w:rPr>
          <w:color w:val="000000"/>
          <w:sz w:val="28"/>
        </w:rPr>
      </w:pPr>
      <w:r>
        <w:rPr>
          <w:b/>
          <w:color w:val="000000"/>
          <w:sz w:val="28"/>
        </w:rPr>
        <w:t xml:space="preserve">Цель: </w:t>
      </w:r>
      <w:r>
        <w:rPr>
          <w:color w:val="000000"/>
          <w:sz w:val="28"/>
        </w:rPr>
        <w:t>з</w:t>
      </w:r>
      <w:r w:rsidRPr="00654736">
        <w:rPr>
          <w:color w:val="000000"/>
          <w:sz w:val="28"/>
        </w:rPr>
        <w:t xml:space="preserve">акрепить знание цветов, геометрических фигур, умение располагать </w:t>
      </w:r>
      <w:proofErr w:type="gramStart"/>
      <w:r w:rsidRPr="00654736">
        <w:rPr>
          <w:color w:val="000000"/>
          <w:sz w:val="28"/>
        </w:rPr>
        <w:t>их</w:t>
      </w:r>
      <w:proofErr w:type="gramEnd"/>
      <w:r w:rsidRPr="00654736">
        <w:rPr>
          <w:color w:val="000000"/>
          <w:sz w:val="28"/>
        </w:rPr>
        <w:t xml:space="preserve"> так что бы получилось какое-либо изображение, развитие воображения</w:t>
      </w:r>
      <w:r>
        <w:rPr>
          <w:color w:val="000000"/>
          <w:sz w:val="28"/>
        </w:rPr>
        <w:t>.</w:t>
      </w:r>
    </w:p>
    <w:p w:rsidR="00F15B5B" w:rsidRDefault="003D781A" w:rsidP="003568D2">
      <w:pPr>
        <w:spacing w:line="270" w:lineRule="atLeast"/>
        <w:rPr>
          <w:sz w:val="28"/>
        </w:rPr>
      </w:pPr>
      <w:r>
        <w:rPr>
          <w:b/>
          <w:sz w:val="28"/>
        </w:rPr>
        <w:t>6</w:t>
      </w:r>
      <w:r w:rsidR="00CE15CE">
        <w:rPr>
          <w:b/>
          <w:sz w:val="28"/>
        </w:rPr>
        <w:t>.</w:t>
      </w:r>
      <w:r w:rsidR="00DE2DC8" w:rsidRPr="00234DAC">
        <w:rPr>
          <w:sz w:val="28"/>
        </w:rPr>
        <w:t>Выкладывание</w:t>
      </w:r>
      <w:r w:rsidR="00F15B5B">
        <w:rPr>
          <w:sz w:val="28"/>
        </w:rPr>
        <w:t xml:space="preserve"> геометрических </w:t>
      </w:r>
      <w:r w:rsidR="00DE2DC8" w:rsidRPr="00234DAC">
        <w:rPr>
          <w:sz w:val="28"/>
        </w:rPr>
        <w:t xml:space="preserve"> фиг</w:t>
      </w:r>
      <w:r w:rsidR="00F15B5B">
        <w:rPr>
          <w:sz w:val="28"/>
        </w:rPr>
        <w:t>ур из счетных палочек на столе.</w:t>
      </w:r>
    </w:p>
    <w:p w:rsidR="00AA4E2F" w:rsidRPr="00D775A7" w:rsidRDefault="00AA4E2F" w:rsidP="003568D2">
      <w:pPr>
        <w:spacing w:line="27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</w:rPr>
        <w:t>Цель</w:t>
      </w:r>
      <w:r w:rsidR="00CE08DB">
        <w:rPr>
          <w:b/>
          <w:color w:val="000000"/>
          <w:sz w:val="28"/>
        </w:rPr>
        <w:t xml:space="preserve">: </w:t>
      </w:r>
      <w:r w:rsidR="00CE08DB" w:rsidRPr="00D775A7">
        <w:rPr>
          <w:sz w:val="28"/>
        </w:rPr>
        <w:t>р</w:t>
      </w:r>
      <w:r w:rsidR="002B7866" w:rsidRPr="00D775A7">
        <w:rPr>
          <w:sz w:val="28"/>
        </w:rPr>
        <w:t xml:space="preserve">азвитие творческого потенциала детей. Развитие мелкой моторики рук, </w:t>
      </w:r>
      <w:r w:rsidR="002B7866" w:rsidRPr="00D775A7">
        <w:rPr>
          <w:color w:val="000000"/>
          <w:sz w:val="28"/>
        </w:rPr>
        <w:t xml:space="preserve">закрепить </w:t>
      </w:r>
      <w:r w:rsidR="002B7866" w:rsidRPr="00D775A7">
        <w:rPr>
          <w:color w:val="000000"/>
          <w:sz w:val="28"/>
          <w:szCs w:val="28"/>
        </w:rPr>
        <w:t>и систематизировать знания детей о геометрических фигурах.</w:t>
      </w:r>
    </w:p>
    <w:p w:rsidR="002B7866" w:rsidRDefault="003D781A" w:rsidP="00654736">
      <w:pPr>
        <w:spacing w:line="270" w:lineRule="atLeast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CE15CE" w:rsidRPr="00D775A7">
        <w:rPr>
          <w:b/>
          <w:sz w:val="28"/>
          <w:szCs w:val="28"/>
        </w:rPr>
        <w:t>.</w:t>
      </w:r>
      <w:r w:rsidR="00654736">
        <w:rPr>
          <w:sz w:val="28"/>
          <w:szCs w:val="28"/>
        </w:rPr>
        <w:t xml:space="preserve">Игры  </w:t>
      </w:r>
      <w:proofErr w:type="spellStart"/>
      <w:r w:rsidR="00654736">
        <w:rPr>
          <w:sz w:val="28"/>
          <w:szCs w:val="28"/>
        </w:rPr>
        <w:t>Воскобовича</w:t>
      </w:r>
      <w:proofErr w:type="spellEnd"/>
      <w:r w:rsidR="00654736">
        <w:rPr>
          <w:sz w:val="28"/>
          <w:szCs w:val="28"/>
        </w:rPr>
        <w:t xml:space="preserve"> «Чудо крестики»</w:t>
      </w:r>
    </w:p>
    <w:p w:rsidR="00654736" w:rsidRDefault="00654736" w:rsidP="00654736">
      <w:pPr>
        <w:spacing w:line="270" w:lineRule="atLeast"/>
        <w:rPr>
          <w:color w:val="000000"/>
          <w:sz w:val="28"/>
        </w:rPr>
      </w:pPr>
      <w:r>
        <w:rPr>
          <w:b/>
          <w:color w:val="000000"/>
          <w:sz w:val="28"/>
        </w:rPr>
        <w:t>Цель:</w:t>
      </w:r>
      <w:r>
        <w:rPr>
          <w:color w:val="000000"/>
          <w:sz w:val="28"/>
        </w:rPr>
        <w:t>р</w:t>
      </w:r>
      <w:r w:rsidRPr="00654736">
        <w:rPr>
          <w:color w:val="000000"/>
          <w:sz w:val="28"/>
        </w:rPr>
        <w:t>азвивать невербальное мышление (бессловесное), пространственную ориентацию, координацию движения, и мелкую моторику рук.</w:t>
      </w:r>
    </w:p>
    <w:p w:rsidR="00654736" w:rsidRDefault="003D781A" w:rsidP="00654736">
      <w:pPr>
        <w:spacing w:line="270" w:lineRule="atLeast"/>
        <w:rPr>
          <w:color w:val="000000"/>
          <w:sz w:val="28"/>
        </w:rPr>
      </w:pPr>
      <w:r>
        <w:rPr>
          <w:b/>
          <w:color w:val="000000"/>
          <w:sz w:val="28"/>
        </w:rPr>
        <w:t>8</w:t>
      </w:r>
      <w:r w:rsidR="00654736">
        <w:rPr>
          <w:b/>
          <w:color w:val="000000"/>
          <w:sz w:val="28"/>
        </w:rPr>
        <w:t xml:space="preserve">. </w:t>
      </w:r>
      <w:r w:rsidR="00654736">
        <w:rPr>
          <w:color w:val="000000"/>
          <w:sz w:val="28"/>
        </w:rPr>
        <w:t>Дидактическая игра «</w:t>
      </w:r>
      <w:proofErr w:type="spellStart"/>
      <w:r w:rsidR="00654736">
        <w:rPr>
          <w:color w:val="000000"/>
          <w:sz w:val="28"/>
        </w:rPr>
        <w:t>Колумбово</w:t>
      </w:r>
      <w:proofErr w:type="spellEnd"/>
      <w:r w:rsidR="00654736">
        <w:rPr>
          <w:color w:val="000000"/>
          <w:sz w:val="28"/>
        </w:rPr>
        <w:t xml:space="preserve"> яйцо»</w:t>
      </w:r>
    </w:p>
    <w:p w:rsidR="00654736" w:rsidRPr="00654736" w:rsidRDefault="00654736" w:rsidP="00654736">
      <w:pPr>
        <w:spacing w:line="270" w:lineRule="atLeast"/>
        <w:rPr>
          <w:color w:val="000000"/>
          <w:sz w:val="28"/>
        </w:rPr>
      </w:pPr>
      <w:r>
        <w:rPr>
          <w:b/>
          <w:color w:val="000000"/>
          <w:sz w:val="28"/>
        </w:rPr>
        <w:t xml:space="preserve">Цель: </w:t>
      </w:r>
      <w:r>
        <w:rPr>
          <w:color w:val="000000"/>
          <w:sz w:val="28"/>
        </w:rPr>
        <w:t>р</w:t>
      </w:r>
      <w:r w:rsidRPr="00654736">
        <w:rPr>
          <w:color w:val="000000"/>
          <w:sz w:val="28"/>
        </w:rPr>
        <w:t>азвивать умение создавать из геометрических фигур образные и сюжетные изображения</w:t>
      </w:r>
    </w:p>
    <w:p w:rsidR="003568D2" w:rsidRDefault="003D781A" w:rsidP="003568D2">
      <w:pPr>
        <w:rPr>
          <w:color w:val="000000"/>
          <w:sz w:val="28"/>
        </w:rPr>
      </w:pPr>
      <w:r>
        <w:rPr>
          <w:b/>
          <w:color w:val="000000"/>
          <w:sz w:val="28"/>
        </w:rPr>
        <w:t>9</w:t>
      </w:r>
      <w:r w:rsidR="00654736">
        <w:rPr>
          <w:b/>
          <w:color w:val="000000"/>
          <w:sz w:val="28"/>
        </w:rPr>
        <w:t>.</w:t>
      </w:r>
      <w:r w:rsidR="003568D2" w:rsidRPr="00234DAC">
        <w:rPr>
          <w:color w:val="000000"/>
          <w:sz w:val="28"/>
        </w:rPr>
        <w:t>Деление геометрических фигур на части</w:t>
      </w:r>
      <w:r w:rsidR="00A12599">
        <w:rPr>
          <w:color w:val="000000"/>
          <w:sz w:val="28"/>
        </w:rPr>
        <w:t>.</w:t>
      </w:r>
    </w:p>
    <w:p w:rsidR="00A12599" w:rsidRPr="00CE08DB" w:rsidRDefault="00A12599" w:rsidP="003568D2">
      <w:pPr>
        <w:rPr>
          <w:b/>
          <w:color w:val="000000"/>
          <w:sz w:val="28"/>
        </w:rPr>
      </w:pPr>
      <w:r>
        <w:rPr>
          <w:b/>
          <w:color w:val="000000"/>
          <w:sz w:val="28"/>
        </w:rPr>
        <w:t>Цель</w:t>
      </w:r>
      <w:r w:rsidR="00CE08DB">
        <w:rPr>
          <w:b/>
          <w:color w:val="000000"/>
          <w:sz w:val="28"/>
        </w:rPr>
        <w:t xml:space="preserve">: </w:t>
      </w:r>
      <w:r w:rsidR="00CE08DB">
        <w:rPr>
          <w:color w:val="000000"/>
          <w:sz w:val="28"/>
        </w:rPr>
        <w:t>у</w:t>
      </w:r>
      <w:r w:rsidRPr="00A12599">
        <w:rPr>
          <w:color w:val="000000"/>
          <w:sz w:val="28"/>
        </w:rPr>
        <w:t>чить детей делить фигуры на рав</w:t>
      </w:r>
      <w:r w:rsidR="00D775A7">
        <w:rPr>
          <w:color w:val="000000"/>
          <w:sz w:val="28"/>
        </w:rPr>
        <w:t xml:space="preserve">ные части и называть эти части </w:t>
      </w:r>
      <w:r w:rsidRPr="00A12599">
        <w:rPr>
          <w:color w:val="000000"/>
          <w:sz w:val="28"/>
        </w:rPr>
        <w:t>(одна из двух частей - одна вторая, одна из четырех частей –одна четвертая, одна из восьми частей - одна восьмая).</w:t>
      </w:r>
    </w:p>
    <w:p w:rsidR="003568D2" w:rsidRDefault="003D781A" w:rsidP="00DE2DC8">
      <w:pPr>
        <w:spacing w:line="276" w:lineRule="auto"/>
        <w:rPr>
          <w:color w:val="000000"/>
          <w:sz w:val="28"/>
        </w:rPr>
      </w:pPr>
      <w:r>
        <w:rPr>
          <w:b/>
          <w:color w:val="000000"/>
          <w:sz w:val="28"/>
        </w:rPr>
        <w:t>10</w:t>
      </w:r>
      <w:r w:rsidR="00CE15CE">
        <w:rPr>
          <w:b/>
          <w:color w:val="000000"/>
          <w:sz w:val="28"/>
        </w:rPr>
        <w:t>.</w:t>
      </w:r>
      <w:r w:rsidR="007F52DB">
        <w:rPr>
          <w:color w:val="000000"/>
          <w:sz w:val="28"/>
        </w:rPr>
        <w:t>Игровое упражнение «Сложи картинку»из геометрических фигур.</w:t>
      </w:r>
    </w:p>
    <w:p w:rsidR="00D03A9E" w:rsidRDefault="00A12599" w:rsidP="009819B2">
      <w:pPr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</w:rPr>
        <w:t>Цель</w:t>
      </w:r>
      <w:r w:rsidR="00CE08DB">
        <w:rPr>
          <w:b/>
          <w:color w:val="000000"/>
          <w:sz w:val="28"/>
        </w:rPr>
        <w:t xml:space="preserve">: </w:t>
      </w:r>
      <w:r w:rsidR="00CE08DB">
        <w:rPr>
          <w:color w:val="000000"/>
          <w:sz w:val="28"/>
          <w:szCs w:val="28"/>
        </w:rPr>
        <w:t>р</w:t>
      </w:r>
      <w:r w:rsidRPr="00A12599">
        <w:rPr>
          <w:color w:val="000000"/>
          <w:sz w:val="28"/>
          <w:szCs w:val="28"/>
        </w:rPr>
        <w:t>азвитие творческого потенциала детей воображения, фантази</w:t>
      </w:r>
      <w:r w:rsidR="009819B2">
        <w:rPr>
          <w:color w:val="000000"/>
          <w:sz w:val="28"/>
          <w:szCs w:val="28"/>
        </w:rPr>
        <w:t>и.</w:t>
      </w:r>
    </w:p>
    <w:p w:rsidR="003568D2" w:rsidRDefault="003D781A" w:rsidP="009819B2">
      <w:pPr>
        <w:spacing w:line="276" w:lineRule="auto"/>
        <w:rPr>
          <w:color w:val="000000"/>
          <w:sz w:val="28"/>
        </w:rPr>
      </w:pPr>
      <w:r>
        <w:rPr>
          <w:b/>
          <w:color w:val="000000"/>
          <w:sz w:val="28"/>
          <w:szCs w:val="28"/>
        </w:rPr>
        <w:t>11</w:t>
      </w:r>
      <w:r w:rsidR="00CE15CE" w:rsidRPr="00CE15CE">
        <w:rPr>
          <w:b/>
          <w:color w:val="000000"/>
          <w:sz w:val="28"/>
        </w:rPr>
        <w:t>.</w:t>
      </w:r>
      <w:r w:rsidR="00F4219B">
        <w:rPr>
          <w:color w:val="000000"/>
          <w:sz w:val="28"/>
        </w:rPr>
        <w:t xml:space="preserve">Развивающие игры с блоками </w:t>
      </w:r>
      <w:proofErr w:type="spellStart"/>
      <w:r w:rsidR="00F4219B">
        <w:rPr>
          <w:color w:val="000000"/>
          <w:sz w:val="28"/>
        </w:rPr>
        <w:t>Дьене</w:t>
      </w:r>
      <w:r w:rsidR="003568D2" w:rsidRPr="00234DAC">
        <w:rPr>
          <w:color w:val="000000"/>
          <w:sz w:val="28"/>
        </w:rPr>
        <w:t>ша</w:t>
      </w:r>
      <w:proofErr w:type="spellEnd"/>
      <w:r w:rsidR="003568D2" w:rsidRPr="00234DAC">
        <w:rPr>
          <w:color w:val="000000"/>
          <w:sz w:val="28"/>
        </w:rPr>
        <w:t xml:space="preserve"> с использование</w:t>
      </w:r>
      <w:r w:rsidR="00F4219B">
        <w:rPr>
          <w:color w:val="000000"/>
          <w:sz w:val="28"/>
        </w:rPr>
        <w:t>м</w:t>
      </w:r>
      <w:r w:rsidR="003568D2" w:rsidRPr="00234DAC">
        <w:rPr>
          <w:color w:val="000000"/>
          <w:sz w:val="28"/>
        </w:rPr>
        <w:t xml:space="preserve"> карт схем с заданиями: выложи картинку по образцу, выложи дорожку по кодовой схеме,  найди фигуру по кодовым символам</w:t>
      </w:r>
      <w:r w:rsidR="00CE15CE">
        <w:rPr>
          <w:color w:val="000000"/>
          <w:sz w:val="28"/>
        </w:rPr>
        <w:t>.</w:t>
      </w:r>
    </w:p>
    <w:p w:rsidR="00DE6747" w:rsidRPr="00D03A9E" w:rsidRDefault="00DE6747" w:rsidP="00CE15CE">
      <w:pPr>
        <w:spacing w:line="270" w:lineRule="atLeast"/>
        <w:rPr>
          <w:b/>
          <w:color w:val="000000"/>
          <w:sz w:val="28"/>
        </w:rPr>
      </w:pPr>
    </w:p>
    <w:p w:rsidR="00A12599" w:rsidRPr="00814DB2" w:rsidRDefault="00A12599" w:rsidP="00DE6747">
      <w:pPr>
        <w:rPr>
          <w:color w:val="000000"/>
          <w:sz w:val="28"/>
        </w:rPr>
      </w:pPr>
      <w:proofErr w:type="gramStart"/>
      <w:r>
        <w:rPr>
          <w:b/>
          <w:color w:val="000000"/>
          <w:sz w:val="28"/>
        </w:rPr>
        <w:t>Цель</w:t>
      </w:r>
      <w:r w:rsidR="00CE08DB">
        <w:rPr>
          <w:b/>
          <w:color w:val="000000"/>
          <w:sz w:val="28"/>
        </w:rPr>
        <w:t xml:space="preserve">: </w:t>
      </w:r>
      <w:r w:rsidR="00814DB2">
        <w:rPr>
          <w:color w:val="000000"/>
          <w:sz w:val="28"/>
        </w:rPr>
        <w:t>р</w:t>
      </w:r>
      <w:r w:rsidR="008E4FD0">
        <w:rPr>
          <w:color w:val="000000"/>
          <w:sz w:val="28"/>
        </w:rPr>
        <w:t>азвитие логического мышления;</w:t>
      </w:r>
      <w:r w:rsidR="00814DB2" w:rsidRPr="00814DB2">
        <w:rPr>
          <w:color w:val="000000"/>
          <w:sz w:val="28"/>
        </w:rPr>
        <w:t xml:space="preserve"> умение группировать предметы, по определенным свойствам: цвету, форме, величине, толщине.</w:t>
      </w:r>
      <w:proofErr w:type="gramEnd"/>
    </w:p>
    <w:p w:rsidR="003568D2" w:rsidRDefault="003D781A" w:rsidP="003568D2">
      <w:pPr>
        <w:spacing w:line="270" w:lineRule="atLeast"/>
        <w:rPr>
          <w:color w:val="000000"/>
          <w:sz w:val="28"/>
        </w:rPr>
      </w:pPr>
      <w:r>
        <w:rPr>
          <w:b/>
          <w:sz w:val="28"/>
        </w:rPr>
        <w:t>12</w:t>
      </w:r>
      <w:r w:rsidR="00CE15CE">
        <w:rPr>
          <w:b/>
          <w:sz w:val="28"/>
        </w:rPr>
        <w:t>.</w:t>
      </w:r>
      <w:r w:rsidR="00CA79AD">
        <w:rPr>
          <w:color w:val="000000"/>
          <w:sz w:val="28"/>
        </w:rPr>
        <w:t xml:space="preserve"> И</w:t>
      </w:r>
      <w:r w:rsidR="003568D2" w:rsidRPr="00234DAC">
        <w:rPr>
          <w:color w:val="000000"/>
          <w:sz w:val="28"/>
        </w:rPr>
        <w:t>гры с геометрическими ф</w:t>
      </w:r>
      <w:r w:rsidR="002470F1">
        <w:rPr>
          <w:color w:val="000000"/>
          <w:sz w:val="28"/>
        </w:rPr>
        <w:t>игурами</w:t>
      </w:r>
      <w:r w:rsidR="00A12599">
        <w:rPr>
          <w:color w:val="000000"/>
          <w:sz w:val="28"/>
        </w:rPr>
        <w:t>.</w:t>
      </w:r>
    </w:p>
    <w:p w:rsidR="00A12599" w:rsidRPr="00CE08DB" w:rsidRDefault="00A12599" w:rsidP="003568D2">
      <w:pPr>
        <w:spacing w:line="270" w:lineRule="atLeast"/>
        <w:rPr>
          <w:b/>
          <w:color w:val="000000"/>
          <w:sz w:val="28"/>
        </w:rPr>
      </w:pPr>
      <w:r w:rsidRPr="00A12599">
        <w:rPr>
          <w:b/>
          <w:color w:val="000000"/>
          <w:sz w:val="28"/>
        </w:rPr>
        <w:t>Цель</w:t>
      </w:r>
      <w:r w:rsidR="00CE08DB">
        <w:rPr>
          <w:b/>
          <w:color w:val="000000"/>
          <w:sz w:val="28"/>
        </w:rPr>
        <w:t xml:space="preserve">: </w:t>
      </w:r>
      <w:r w:rsidR="00CE08DB">
        <w:rPr>
          <w:color w:val="000000"/>
          <w:sz w:val="28"/>
        </w:rPr>
        <w:t>с</w:t>
      </w:r>
      <w:r w:rsidRPr="00A12599">
        <w:rPr>
          <w:color w:val="000000"/>
          <w:sz w:val="28"/>
        </w:rPr>
        <w:t>оздание положительного эмоционального фона детей, формирование интереса к познавательной деятельности, развитие логического мышления, фантазии, воображения</w:t>
      </w:r>
      <w:r>
        <w:rPr>
          <w:color w:val="000000"/>
          <w:sz w:val="28"/>
        </w:rPr>
        <w:t>.</w:t>
      </w:r>
    </w:p>
    <w:p w:rsidR="003568D2" w:rsidRPr="00234DAC" w:rsidRDefault="003D781A" w:rsidP="003568D2">
      <w:pPr>
        <w:spacing w:line="270" w:lineRule="atLeast"/>
        <w:rPr>
          <w:color w:val="000000"/>
          <w:sz w:val="28"/>
        </w:rPr>
      </w:pPr>
      <w:r>
        <w:rPr>
          <w:b/>
          <w:color w:val="000000"/>
          <w:sz w:val="32"/>
        </w:rPr>
        <w:t>13</w:t>
      </w:r>
      <w:r w:rsidR="00CE15CE">
        <w:rPr>
          <w:b/>
          <w:color w:val="000000"/>
          <w:sz w:val="28"/>
        </w:rPr>
        <w:t>.</w:t>
      </w:r>
      <w:r w:rsidR="003568D2" w:rsidRPr="00234DAC">
        <w:rPr>
          <w:color w:val="000000"/>
          <w:sz w:val="28"/>
        </w:rPr>
        <w:t>Показ презентаци</w:t>
      </w:r>
      <w:r w:rsidR="002470F1">
        <w:rPr>
          <w:color w:val="000000"/>
          <w:sz w:val="28"/>
        </w:rPr>
        <w:t>и с игровым содержанием «</w:t>
      </w:r>
      <w:r w:rsidR="00CA79AD">
        <w:rPr>
          <w:color w:val="000000"/>
          <w:sz w:val="28"/>
        </w:rPr>
        <w:t xml:space="preserve"> Найди геометрическую</w:t>
      </w:r>
      <w:r w:rsidR="003568D2" w:rsidRPr="00234DAC">
        <w:rPr>
          <w:color w:val="000000"/>
          <w:sz w:val="28"/>
        </w:rPr>
        <w:t xml:space="preserve"> фигур</w:t>
      </w:r>
      <w:r w:rsidR="00CA79AD">
        <w:rPr>
          <w:color w:val="000000"/>
          <w:sz w:val="28"/>
        </w:rPr>
        <w:t>у</w:t>
      </w:r>
      <w:r w:rsidR="003568D2" w:rsidRPr="00234DAC">
        <w:rPr>
          <w:color w:val="000000"/>
          <w:sz w:val="28"/>
        </w:rPr>
        <w:t xml:space="preserve"> в </w:t>
      </w:r>
      <w:r w:rsidR="00CA79AD">
        <w:rPr>
          <w:color w:val="000000"/>
          <w:sz w:val="28"/>
        </w:rPr>
        <w:t>окружающих предметах</w:t>
      </w:r>
      <w:r w:rsidR="00CE15CE">
        <w:rPr>
          <w:color w:val="000000"/>
          <w:sz w:val="28"/>
        </w:rPr>
        <w:t>».</w:t>
      </w:r>
    </w:p>
    <w:p w:rsidR="003568D2" w:rsidRDefault="008E4FD0" w:rsidP="00CE08DB">
      <w:pPr>
        <w:spacing w:line="270" w:lineRule="atLeast"/>
        <w:rPr>
          <w:color w:val="000000"/>
          <w:sz w:val="28"/>
        </w:rPr>
      </w:pPr>
      <w:r>
        <w:rPr>
          <w:b/>
          <w:color w:val="000000"/>
          <w:sz w:val="28"/>
        </w:rPr>
        <w:t>Цель:</w:t>
      </w:r>
      <w:r w:rsidRPr="00814DB2">
        <w:rPr>
          <w:color w:val="000000"/>
          <w:sz w:val="28"/>
        </w:rPr>
        <w:t>закрепить</w:t>
      </w:r>
      <w:r w:rsidR="00814DB2" w:rsidRPr="00814DB2">
        <w:rPr>
          <w:color w:val="000000"/>
          <w:sz w:val="28"/>
        </w:rPr>
        <w:t xml:space="preserve"> знание геометрических фигур, развивать наблюдательность и внимание, умение видеть в окружающих предметах определенные геометрические фигуры</w:t>
      </w:r>
      <w:r w:rsidR="00814DB2">
        <w:rPr>
          <w:color w:val="000000"/>
          <w:sz w:val="28"/>
        </w:rPr>
        <w:t>.</w:t>
      </w:r>
    </w:p>
    <w:p w:rsidR="007E2E1F" w:rsidRPr="00CE08DB" w:rsidRDefault="007E2E1F" w:rsidP="00CE08DB">
      <w:pPr>
        <w:spacing w:line="270" w:lineRule="atLeast"/>
        <w:rPr>
          <w:b/>
          <w:color w:val="000000"/>
          <w:sz w:val="28"/>
        </w:rPr>
      </w:pPr>
    </w:p>
    <w:p w:rsidR="008C04AB" w:rsidRPr="00CA1545" w:rsidRDefault="008C04AB" w:rsidP="008C04A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Итоговый этап</w:t>
      </w:r>
    </w:p>
    <w:p w:rsidR="003568D2" w:rsidRPr="00CE15CE" w:rsidRDefault="003568D2" w:rsidP="003568D2">
      <w:pPr>
        <w:spacing w:line="270" w:lineRule="atLeast"/>
        <w:rPr>
          <w:sz w:val="28"/>
        </w:rPr>
      </w:pPr>
      <w:r w:rsidRPr="00CE15CE">
        <w:rPr>
          <w:color w:val="000000"/>
          <w:sz w:val="28"/>
        </w:rPr>
        <w:t xml:space="preserve">1.Оформление  картотеки </w:t>
      </w:r>
      <w:r w:rsidRPr="00CE15CE">
        <w:rPr>
          <w:sz w:val="28"/>
        </w:rPr>
        <w:t>дидактических таблиц  «На что похожи фигуры»</w:t>
      </w:r>
    </w:p>
    <w:p w:rsidR="003568D2" w:rsidRPr="00CE15CE" w:rsidRDefault="003568D2" w:rsidP="003568D2">
      <w:pPr>
        <w:spacing w:line="276" w:lineRule="auto"/>
        <w:rPr>
          <w:sz w:val="32"/>
          <w:szCs w:val="28"/>
        </w:rPr>
      </w:pPr>
      <w:r w:rsidRPr="00CE15CE">
        <w:rPr>
          <w:sz w:val="28"/>
        </w:rPr>
        <w:t>2. Беседа «Что нового мы</w:t>
      </w:r>
      <w:r w:rsidR="00CA79AD">
        <w:rPr>
          <w:sz w:val="28"/>
        </w:rPr>
        <w:t xml:space="preserve"> узнали о геометрических фигурах».</w:t>
      </w:r>
      <w:r w:rsidRPr="00CE15CE">
        <w:rPr>
          <w:sz w:val="28"/>
        </w:rPr>
        <w:t xml:space="preserve"> Затем составляется коллективное письмо </w:t>
      </w:r>
      <w:r w:rsidR="00CE15CE">
        <w:rPr>
          <w:sz w:val="28"/>
        </w:rPr>
        <w:t>Буратино</w:t>
      </w:r>
      <w:r w:rsidRPr="00CE15CE">
        <w:rPr>
          <w:sz w:val="28"/>
        </w:rPr>
        <w:t xml:space="preserve"> о геометрических фигурах,  и о том в какие игры с ними можно играть.</w:t>
      </w:r>
    </w:p>
    <w:p w:rsidR="008C04AB" w:rsidRPr="00CE15CE" w:rsidRDefault="008C04AB" w:rsidP="008C04AB">
      <w:pPr>
        <w:spacing w:line="276" w:lineRule="auto"/>
        <w:rPr>
          <w:b/>
          <w:sz w:val="32"/>
          <w:szCs w:val="28"/>
        </w:rPr>
      </w:pPr>
    </w:p>
    <w:p w:rsidR="008C04AB" w:rsidRDefault="00917711" w:rsidP="008C04A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 проекта</w:t>
      </w:r>
    </w:p>
    <w:p w:rsidR="00917711" w:rsidRDefault="00917711" w:rsidP="00917711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3C0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ходе реализации проекта удалось создать положительный эмоциональный  фон, вызвать интерес к познавательной  и мыслительной деятельности детей. </w:t>
      </w:r>
      <w:r w:rsidRPr="00B86D9E">
        <w:rPr>
          <w:color w:val="000000"/>
          <w:sz w:val="28"/>
          <w:szCs w:val="28"/>
        </w:rPr>
        <w:t>Систематизированы и расширены знания детей о геометрических фигурах увлекательным способом- методом проектирования.</w:t>
      </w:r>
      <w:r>
        <w:rPr>
          <w:color w:val="000000"/>
          <w:sz w:val="28"/>
          <w:szCs w:val="28"/>
        </w:rPr>
        <w:t xml:space="preserve">   Дети проявляли в работе самостоятельность, активность, инициативность, творчество. </w:t>
      </w:r>
    </w:p>
    <w:p w:rsidR="00917711" w:rsidRDefault="00917711" w:rsidP="00917711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 Закончился проект обсуждением с детьми того, что нового они узнали, чему научились, что сделали своими руками.   Итог проекта – письмо Буратино от детей, в котором дети рассказали Буратино все, что они узнали про геометрические фигуры: какие бывают фигуры, для чего они нужны, где их можно встретить, и  в какие игры можно с ними играть                                                           </w:t>
      </w:r>
    </w:p>
    <w:p w:rsidR="00917711" w:rsidRDefault="00917711" w:rsidP="00917711">
      <w:pPr>
        <w:pStyle w:val="a9"/>
        <w:shd w:val="clear" w:color="auto" w:fill="FFFFFF"/>
        <w:spacing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результатами проекта также были познакомлены родители детей.</w:t>
      </w:r>
    </w:p>
    <w:p w:rsidR="008C04AB" w:rsidRDefault="008C04AB" w:rsidP="008C04AB">
      <w:pPr>
        <w:rPr>
          <w:sz w:val="28"/>
        </w:rPr>
      </w:pPr>
    </w:p>
    <w:p w:rsidR="00186DB3" w:rsidRDefault="00B0757F" w:rsidP="00186DB3">
      <w:pPr>
        <w:spacing w:before="75" w:after="75" w:line="270" w:lineRule="atLeast"/>
        <w:ind w:firstLine="150"/>
      </w:pPr>
      <w:r w:rsidRPr="001F017A">
        <w:rPr>
          <w:b/>
          <w:bCs/>
          <w:sz w:val="28"/>
          <w:szCs w:val="28"/>
        </w:rPr>
        <w:t>Список литературы:</w:t>
      </w:r>
    </w:p>
    <w:p w:rsidR="00186DB3" w:rsidRPr="00186DB3" w:rsidRDefault="00186DB3" w:rsidP="00186DB3">
      <w:pPr>
        <w:spacing w:before="75" w:after="75" w:line="270" w:lineRule="atLeast"/>
        <w:ind w:firstLine="150"/>
        <w:rPr>
          <w:bCs/>
          <w:sz w:val="28"/>
          <w:szCs w:val="28"/>
        </w:rPr>
      </w:pPr>
      <w:r w:rsidRPr="00186DB3">
        <w:rPr>
          <w:bCs/>
          <w:sz w:val="28"/>
          <w:szCs w:val="28"/>
        </w:rPr>
        <w:t>1.Михайлова З. А. , Иоффе Э. Н. Математика от трех до семи: учебно-методическое пособие для воспитателей детских садов. - СПб</w:t>
      </w:r>
      <w:proofErr w:type="gramStart"/>
      <w:r w:rsidRPr="00186DB3">
        <w:rPr>
          <w:bCs/>
          <w:sz w:val="28"/>
          <w:szCs w:val="28"/>
        </w:rPr>
        <w:t xml:space="preserve">. : </w:t>
      </w:r>
      <w:proofErr w:type="gramEnd"/>
      <w:r w:rsidRPr="00186DB3">
        <w:rPr>
          <w:bCs/>
          <w:sz w:val="28"/>
          <w:szCs w:val="28"/>
        </w:rPr>
        <w:t>Детство-пресс, 2003 г.</w:t>
      </w:r>
    </w:p>
    <w:p w:rsidR="00186DB3" w:rsidRPr="00186DB3" w:rsidRDefault="00186DB3" w:rsidP="00186DB3">
      <w:pPr>
        <w:spacing w:before="75" w:after="75" w:line="270" w:lineRule="atLeast"/>
        <w:ind w:firstLine="150"/>
        <w:rPr>
          <w:bCs/>
          <w:sz w:val="28"/>
          <w:szCs w:val="28"/>
        </w:rPr>
      </w:pPr>
      <w:r w:rsidRPr="00186DB3">
        <w:rPr>
          <w:bCs/>
          <w:sz w:val="28"/>
          <w:szCs w:val="28"/>
        </w:rPr>
        <w:t xml:space="preserve">2.А. Симановский «Развитие пространственного мышления ребёнка» </w:t>
      </w:r>
    </w:p>
    <w:p w:rsidR="00186DB3" w:rsidRPr="00186DB3" w:rsidRDefault="00186DB3" w:rsidP="00186DB3">
      <w:pPr>
        <w:spacing w:before="75" w:after="75" w:line="270" w:lineRule="atLeast"/>
        <w:ind w:firstLine="150"/>
        <w:rPr>
          <w:bCs/>
          <w:sz w:val="28"/>
          <w:szCs w:val="28"/>
        </w:rPr>
      </w:pPr>
      <w:r w:rsidRPr="00186DB3">
        <w:rPr>
          <w:bCs/>
          <w:sz w:val="28"/>
          <w:szCs w:val="28"/>
        </w:rPr>
        <w:t>3.Михайлова З. А. Игровые ситуации для детей дошкольного возраста, методическое пособие для педагогов.</w:t>
      </w:r>
    </w:p>
    <w:p w:rsidR="00186DB3" w:rsidRPr="00186DB3" w:rsidRDefault="00186DB3" w:rsidP="00186DB3">
      <w:pPr>
        <w:spacing w:before="75" w:after="75" w:line="270" w:lineRule="atLeast"/>
        <w:ind w:firstLine="150"/>
        <w:rPr>
          <w:bCs/>
          <w:sz w:val="28"/>
          <w:szCs w:val="28"/>
        </w:rPr>
      </w:pPr>
      <w:r w:rsidRPr="00186DB3">
        <w:rPr>
          <w:bCs/>
          <w:sz w:val="28"/>
          <w:szCs w:val="28"/>
        </w:rPr>
        <w:t xml:space="preserve">4.Б.П. Никитин  Ступеньки творчества или развивающие игры </w:t>
      </w:r>
    </w:p>
    <w:p w:rsidR="00B0757F" w:rsidRPr="00186DB3" w:rsidRDefault="00186DB3" w:rsidP="00186DB3">
      <w:pPr>
        <w:spacing w:before="75" w:after="75" w:line="270" w:lineRule="atLeast"/>
        <w:ind w:firstLine="150"/>
        <w:rPr>
          <w:bCs/>
          <w:sz w:val="28"/>
          <w:szCs w:val="28"/>
        </w:rPr>
      </w:pPr>
      <w:r w:rsidRPr="00186DB3">
        <w:rPr>
          <w:bCs/>
          <w:sz w:val="28"/>
          <w:szCs w:val="28"/>
        </w:rPr>
        <w:t xml:space="preserve">5. Ш.А. </w:t>
      </w:r>
      <w:proofErr w:type="spellStart"/>
      <w:r w:rsidRPr="00186DB3">
        <w:rPr>
          <w:bCs/>
          <w:sz w:val="28"/>
          <w:szCs w:val="28"/>
        </w:rPr>
        <w:t>Амоношвили</w:t>
      </w:r>
      <w:proofErr w:type="spellEnd"/>
      <w:r w:rsidRPr="00186DB3">
        <w:rPr>
          <w:bCs/>
          <w:sz w:val="28"/>
          <w:szCs w:val="28"/>
        </w:rPr>
        <w:t xml:space="preserve">  «Здравствуйте, дети!»</w:t>
      </w:r>
    </w:p>
    <w:p w:rsidR="006F240C" w:rsidRPr="00186DB3" w:rsidRDefault="00E82515" w:rsidP="00B0757F">
      <w:pPr>
        <w:spacing w:before="75" w:after="75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86DB3" w:rsidRPr="00186DB3">
        <w:rPr>
          <w:sz w:val="28"/>
          <w:szCs w:val="28"/>
        </w:rPr>
        <w:t>6.</w:t>
      </w:r>
      <w:r w:rsidR="009819B2" w:rsidRPr="00186DB3">
        <w:rPr>
          <w:sz w:val="28"/>
          <w:szCs w:val="28"/>
        </w:rPr>
        <w:t xml:space="preserve">В.П. </w:t>
      </w:r>
      <w:r w:rsidR="00B0757F" w:rsidRPr="00186DB3">
        <w:rPr>
          <w:sz w:val="28"/>
          <w:szCs w:val="28"/>
        </w:rPr>
        <w:t>Новикова</w:t>
      </w:r>
      <w:r w:rsidR="009819B2" w:rsidRPr="00186DB3">
        <w:rPr>
          <w:sz w:val="28"/>
          <w:szCs w:val="28"/>
        </w:rPr>
        <w:t xml:space="preserve">  «Математика в детском саду».</w:t>
      </w:r>
    </w:p>
    <w:p w:rsidR="006F240C" w:rsidRPr="00186DB3" w:rsidRDefault="00E8251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6DB3" w:rsidRPr="00186DB3">
        <w:rPr>
          <w:sz w:val="28"/>
          <w:szCs w:val="28"/>
        </w:rPr>
        <w:t xml:space="preserve"> 7.</w:t>
      </w:r>
      <w:r w:rsidR="00CA5983" w:rsidRPr="00186DB3">
        <w:rPr>
          <w:sz w:val="28"/>
          <w:szCs w:val="28"/>
        </w:rPr>
        <w:t>Интернет-ресурсы</w:t>
      </w:r>
      <w:r w:rsidR="007A7C7F">
        <w:rPr>
          <w:sz w:val="28"/>
          <w:szCs w:val="28"/>
        </w:rPr>
        <w:t>:</w:t>
      </w:r>
    </w:p>
    <w:p w:rsidR="006F240C" w:rsidRPr="00D03A9E" w:rsidRDefault="009D7E7B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hsport</w:t>
      </w:r>
      <w:bookmarkStart w:id="0" w:name="_GoBack"/>
      <w:bookmarkEnd w:id="0"/>
      <w:r>
        <w:rPr>
          <w:sz w:val="28"/>
          <w:szCs w:val="28"/>
          <w:lang w:val="en-US"/>
        </w:rPr>
        <w:t>al</w:t>
      </w:r>
      <w:proofErr w:type="spellEnd"/>
      <w:r w:rsidRPr="009D7E7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9D7E7B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detskiy</w:t>
      </w:r>
      <w:proofErr w:type="spellEnd"/>
      <w:r w:rsidRPr="00D03A9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sad</w:t>
      </w:r>
      <w:proofErr w:type="gramEnd"/>
    </w:p>
    <w:p w:rsidR="00186DB3" w:rsidRDefault="00186DB3" w:rsidP="00E77839"/>
    <w:p w:rsidR="00186DB3" w:rsidRDefault="00186DB3" w:rsidP="00E77839"/>
    <w:p w:rsidR="006F240C" w:rsidRDefault="006F240C" w:rsidP="00186DB3">
      <w:pPr>
        <w:jc w:val="center"/>
        <w:rPr>
          <w:rFonts w:ascii="Monotype Corsiva" w:hAnsi="Monotype Corsiva"/>
          <w:color w:val="00B0F0"/>
          <w:sz w:val="56"/>
        </w:rPr>
      </w:pPr>
      <w:r w:rsidRPr="006F240C">
        <w:rPr>
          <w:rFonts w:ascii="Monotype Corsiva" w:hAnsi="Monotype Corsiva"/>
          <w:color w:val="00B0F0"/>
          <w:sz w:val="56"/>
        </w:rPr>
        <w:t>ПРИЛОЖЕНИЕ</w:t>
      </w:r>
    </w:p>
    <w:p w:rsidR="008309E9" w:rsidRDefault="001437BE" w:rsidP="006F240C">
      <w:pPr>
        <w:jc w:val="center"/>
        <w:rPr>
          <w:rFonts w:ascii="Monotype Corsiva" w:hAnsi="Monotype Corsiva"/>
          <w:color w:val="00B050"/>
          <w:sz w:val="48"/>
        </w:rPr>
      </w:pPr>
      <w:r>
        <w:rPr>
          <w:rFonts w:ascii="Monotype Corsiva" w:hAnsi="Monotype Corsiva"/>
          <w:color w:val="00B050"/>
          <w:sz w:val="48"/>
        </w:rPr>
        <w:t>Выкладывание геометрических фигур</w:t>
      </w:r>
    </w:p>
    <w:p w:rsidR="001437BE" w:rsidRDefault="001437BE" w:rsidP="001437BE">
      <w:pPr>
        <w:jc w:val="center"/>
        <w:rPr>
          <w:rFonts w:ascii="Monotype Corsiva" w:hAnsi="Monotype Corsiva"/>
          <w:color w:val="00B050"/>
          <w:sz w:val="48"/>
        </w:rPr>
      </w:pPr>
      <w:r>
        <w:rPr>
          <w:rFonts w:ascii="Monotype Corsiva" w:hAnsi="Monotype Corsiva"/>
          <w:color w:val="00B050"/>
          <w:sz w:val="48"/>
        </w:rPr>
        <w:t>из счетных палочек</w:t>
      </w:r>
    </w:p>
    <w:p w:rsidR="00126B21" w:rsidRPr="001437BE" w:rsidRDefault="00126B21" w:rsidP="001437BE">
      <w:pPr>
        <w:jc w:val="center"/>
        <w:rPr>
          <w:rFonts w:ascii="Monotype Corsiva" w:hAnsi="Monotype Corsiva"/>
          <w:color w:val="00B050"/>
          <w:sz w:val="48"/>
        </w:rPr>
      </w:pPr>
    </w:p>
    <w:p w:rsidR="008309E9" w:rsidRDefault="001437BE" w:rsidP="009B2A64">
      <w:pPr>
        <w:rPr>
          <w:rFonts w:ascii="Monotype Corsiva" w:hAnsi="Monotype Corsiva"/>
          <w:color w:val="FF0000"/>
          <w:sz w:val="56"/>
        </w:rPr>
      </w:pPr>
      <w:r>
        <w:rPr>
          <w:rFonts w:ascii="Monotype Corsiva" w:hAnsi="Monotype Corsiva"/>
          <w:noProof/>
          <w:color w:val="00B050"/>
          <w:sz w:val="40"/>
        </w:rPr>
        <w:drawing>
          <wp:inline distT="0" distB="0" distL="0" distR="0">
            <wp:extent cx="3075599" cy="2304783"/>
            <wp:effectExtent l="0" t="419100" r="0" b="400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0921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557" cy="2317491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B050"/>
          <w:sz w:val="40"/>
        </w:rPr>
        <w:drawing>
          <wp:inline distT="0" distB="0" distL="0" distR="0">
            <wp:extent cx="3085023" cy="2312847"/>
            <wp:effectExtent l="0" t="419100" r="0" b="4114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0919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5023" cy="2312847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B2A64" w:rsidRDefault="009B2A64" w:rsidP="001437BE">
      <w:pPr>
        <w:jc w:val="center"/>
        <w:rPr>
          <w:rFonts w:ascii="Monotype Corsiva" w:hAnsi="Monotype Corsiva"/>
          <w:color w:val="FF0000"/>
          <w:sz w:val="56"/>
        </w:rPr>
      </w:pPr>
    </w:p>
    <w:p w:rsidR="009B2A64" w:rsidRDefault="009B2A64" w:rsidP="001437BE">
      <w:pPr>
        <w:jc w:val="center"/>
        <w:rPr>
          <w:rFonts w:ascii="Monotype Corsiva" w:hAnsi="Monotype Corsiva"/>
          <w:color w:val="FF0000"/>
          <w:sz w:val="56"/>
        </w:rPr>
      </w:pPr>
      <w:r>
        <w:rPr>
          <w:rFonts w:ascii="Monotype Corsiva" w:hAnsi="Monotype Corsiva"/>
          <w:noProof/>
          <w:color w:val="FF0000"/>
          <w:sz w:val="56"/>
        </w:rPr>
        <w:drawing>
          <wp:inline distT="0" distB="0" distL="0" distR="0">
            <wp:extent cx="3310208" cy="2482191"/>
            <wp:effectExtent l="0" t="457200" r="0" b="4330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092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7886" cy="248045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B2A64" w:rsidRDefault="009B2A64" w:rsidP="001437BE">
      <w:pPr>
        <w:jc w:val="center"/>
        <w:rPr>
          <w:rFonts w:ascii="Monotype Corsiva" w:hAnsi="Monotype Corsiva"/>
          <w:color w:val="FF0000"/>
          <w:sz w:val="56"/>
        </w:rPr>
      </w:pPr>
    </w:p>
    <w:p w:rsidR="009B2A64" w:rsidRDefault="009B2A64" w:rsidP="001437BE">
      <w:pPr>
        <w:jc w:val="center"/>
        <w:rPr>
          <w:rFonts w:ascii="Monotype Corsiva" w:hAnsi="Monotype Corsiva"/>
          <w:color w:val="FF0000"/>
          <w:sz w:val="56"/>
        </w:rPr>
      </w:pPr>
    </w:p>
    <w:p w:rsidR="009B2A64" w:rsidRDefault="009B2A64" w:rsidP="001437BE">
      <w:pPr>
        <w:jc w:val="center"/>
        <w:rPr>
          <w:rFonts w:ascii="Monotype Corsiva" w:hAnsi="Monotype Corsiva"/>
          <w:color w:val="FF0000"/>
          <w:sz w:val="56"/>
        </w:rPr>
      </w:pPr>
    </w:p>
    <w:p w:rsidR="009B2A64" w:rsidRDefault="009B2A64" w:rsidP="001437BE">
      <w:pPr>
        <w:jc w:val="center"/>
        <w:rPr>
          <w:rFonts w:ascii="Monotype Corsiva" w:hAnsi="Monotype Corsiva"/>
          <w:color w:val="FF0000"/>
          <w:sz w:val="56"/>
        </w:rPr>
      </w:pPr>
    </w:p>
    <w:p w:rsidR="001437BE" w:rsidRDefault="009B2A64" w:rsidP="00186DB3">
      <w:pPr>
        <w:jc w:val="center"/>
        <w:rPr>
          <w:rFonts w:ascii="Monotype Corsiva" w:hAnsi="Monotype Corsiva"/>
          <w:color w:val="00B0F0"/>
          <w:sz w:val="40"/>
        </w:rPr>
      </w:pPr>
      <w:r>
        <w:rPr>
          <w:rFonts w:ascii="Monotype Corsiva" w:hAnsi="Monotype Corsiva"/>
          <w:color w:val="00B0F0"/>
          <w:sz w:val="40"/>
        </w:rPr>
        <w:t xml:space="preserve">Игры на </w:t>
      </w:r>
      <w:r w:rsidR="001437BE" w:rsidRPr="003C6B8C">
        <w:rPr>
          <w:rFonts w:ascii="Monotype Corsiva" w:hAnsi="Monotype Corsiva"/>
          <w:color w:val="00B0F0"/>
          <w:sz w:val="40"/>
        </w:rPr>
        <w:t>создание из геометрических фигур образных и сюжетных изображений.</w:t>
      </w:r>
    </w:p>
    <w:p w:rsidR="00126B21" w:rsidRDefault="00126B21" w:rsidP="001437BE">
      <w:pPr>
        <w:jc w:val="center"/>
        <w:rPr>
          <w:rFonts w:ascii="Monotype Corsiva" w:hAnsi="Monotype Corsiva"/>
          <w:color w:val="00B0F0"/>
          <w:sz w:val="40"/>
        </w:rPr>
      </w:pPr>
    </w:p>
    <w:p w:rsidR="009B2A64" w:rsidRDefault="009B2A64" w:rsidP="001437BE">
      <w:pPr>
        <w:jc w:val="center"/>
        <w:rPr>
          <w:rFonts w:ascii="Monotype Corsiva" w:hAnsi="Monotype Corsiva"/>
          <w:noProof/>
          <w:color w:val="00B0F0"/>
          <w:sz w:val="40"/>
        </w:rPr>
      </w:pPr>
      <w:r>
        <w:rPr>
          <w:rFonts w:ascii="Monotype Corsiva" w:hAnsi="Monotype Corsiva"/>
          <w:noProof/>
          <w:color w:val="00B0F0"/>
          <w:sz w:val="40"/>
        </w:rPr>
        <w:drawing>
          <wp:inline distT="0" distB="0" distL="0" distR="0">
            <wp:extent cx="3071999" cy="2304000"/>
            <wp:effectExtent l="0" t="419100" r="0" b="401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090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1999" cy="230400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1437BE">
        <w:rPr>
          <w:rFonts w:ascii="Monotype Corsiva" w:hAnsi="Monotype Corsiva"/>
          <w:noProof/>
          <w:color w:val="00B0F0"/>
          <w:sz w:val="40"/>
        </w:rPr>
        <w:drawing>
          <wp:inline distT="0" distB="0" distL="0" distR="0">
            <wp:extent cx="3072101" cy="2304000"/>
            <wp:effectExtent l="0" t="419100" r="0" b="401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0909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2101" cy="230400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B2A64" w:rsidRDefault="009B2A64" w:rsidP="001437BE">
      <w:pPr>
        <w:jc w:val="center"/>
        <w:rPr>
          <w:rFonts w:ascii="Monotype Corsiva" w:hAnsi="Monotype Corsiva"/>
          <w:noProof/>
          <w:color w:val="00B0F0"/>
          <w:sz w:val="40"/>
        </w:rPr>
      </w:pPr>
    </w:p>
    <w:p w:rsidR="001437BE" w:rsidRDefault="001437BE" w:rsidP="001437BE">
      <w:pPr>
        <w:jc w:val="center"/>
        <w:rPr>
          <w:rFonts w:ascii="Monotype Corsiva" w:hAnsi="Monotype Corsiva"/>
          <w:color w:val="00B0F0"/>
          <w:sz w:val="40"/>
        </w:rPr>
      </w:pPr>
      <w:r>
        <w:rPr>
          <w:rFonts w:ascii="Monotype Corsiva" w:hAnsi="Monotype Corsiva"/>
          <w:noProof/>
          <w:color w:val="00B0F0"/>
          <w:sz w:val="40"/>
        </w:rPr>
        <w:drawing>
          <wp:inline distT="0" distB="0" distL="0" distR="0">
            <wp:extent cx="3070794" cy="2304000"/>
            <wp:effectExtent l="0" t="419100" r="0" b="4013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6_091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0794" cy="230400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309E9" w:rsidRDefault="008309E9" w:rsidP="001437BE">
      <w:pPr>
        <w:rPr>
          <w:rFonts w:ascii="Monotype Corsiva" w:hAnsi="Monotype Corsiva"/>
          <w:color w:val="FF0000"/>
          <w:sz w:val="56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26B21" w:rsidRDefault="00126B21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1437BE" w:rsidRDefault="001437BE" w:rsidP="001437BE">
      <w:pPr>
        <w:jc w:val="center"/>
        <w:rPr>
          <w:rFonts w:ascii="Monotype Corsiva" w:hAnsi="Monotype Corsiva"/>
          <w:color w:val="FFC000"/>
          <w:sz w:val="40"/>
        </w:rPr>
      </w:pPr>
      <w:r>
        <w:rPr>
          <w:rFonts w:ascii="Monotype Corsiva" w:hAnsi="Monotype Corsiva"/>
          <w:color w:val="FFC000"/>
          <w:sz w:val="40"/>
        </w:rPr>
        <w:t xml:space="preserve">Игры с блоками </w:t>
      </w:r>
      <w:proofErr w:type="spellStart"/>
      <w:r>
        <w:rPr>
          <w:rFonts w:ascii="Monotype Corsiva" w:hAnsi="Monotype Corsiva"/>
          <w:color w:val="FFC000"/>
          <w:sz w:val="40"/>
        </w:rPr>
        <w:t>Дьенеша</w:t>
      </w:r>
      <w:proofErr w:type="spellEnd"/>
      <w:r>
        <w:rPr>
          <w:rFonts w:ascii="Monotype Corsiva" w:hAnsi="Monotype Corsiva"/>
          <w:color w:val="FFC000"/>
          <w:sz w:val="40"/>
        </w:rPr>
        <w:t>.</w:t>
      </w:r>
    </w:p>
    <w:p w:rsidR="00E77839" w:rsidRDefault="00E77839" w:rsidP="001437BE">
      <w:pPr>
        <w:jc w:val="center"/>
        <w:rPr>
          <w:rFonts w:ascii="Monotype Corsiva" w:hAnsi="Monotype Corsiva"/>
          <w:color w:val="FFC000"/>
          <w:sz w:val="40"/>
        </w:rPr>
      </w:pPr>
    </w:p>
    <w:p w:rsidR="00940CC8" w:rsidRDefault="00940CC8" w:rsidP="00940CC8">
      <w:pPr>
        <w:jc w:val="center"/>
        <w:rPr>
          <w:rFonts w:ascii="Monotype Corsiva" w:hAnsi="Monotype Corsiva"/>
          <w:color w:val="FFC000"/>
          <w:sz w:val="40"/>
        </w:rPr>
      </w:pPr>
      <w:r>
        <w:rPr>
          <w:rFonts w:ascii="Monotype Corsiva" w:hAnsi="Monotype Corsiva"/>
          <w:noProof/>
          <w:color w:val="FFC000"/>
          <w:sz w:val="40"/>
        </w:rPr>
        <w:drawing>
          <wp:inline distT="0" distB="0" distL="0" distR="0">
            <wp:extent cx="2193965" cy="3038393"/>
            <wp:effectExtent l="38100" t="38100" r="15875" b="101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1_0903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67" t="9600" b="11600"/>
                    <a:stretch/>
                  </pic:blipFill>
                  <pic:spPr bwMode="auto">
                    <a:xfrm>
                      <a:off x="0" y="0"/>
                      <a:ext cx="2195438" cy="3040434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C000"/>
          <w:sz w:val="40"/>
        </w:rPr>
        <w:drawing>
          <wp:inline distT="0" distB="0" distL="0" distR="0">
            <wp:extent cx="2137729" cy="3038475"/>
            <wp:effectExtent l="38100" t="38100" r="152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1_152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0" cy="3053401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309E9" w:rsidRDefault="008309E9" w:rsidP="006F240C">
      <w:pPr>
        <w:jc w:val="center"/>
        <w:rPr>
          <w:rFonts w:ascii="Monotype Corsiva" w:hAnsi="Monotype Corsiva"/>
          <w:color w:val="FF0000"/>
          <w:sz w:val="56"/>
        </w:rPr>
      </w:pPr>
    </w:p>
    <w:p w:rsidR="008309E9" w:rsidRDefault="00E82515" w:rsidP="009B2A64">
      <w:pPr>
        <w:rPr>
          <w:rFonts w:ascii="Monotype Corsiva" w:hAnsi="Monotype Corsiva"/>
          <w:color w:val="FF0000"/>
          <w:sz w:val="56"/>
        </w:rPr>
      </w:pPr>
      <w:r>
        <w:rPr>
          <w:rFonts w:ascii="Monotype Corsiva" w:hAnsi="Monotype Corsiva"/>
          <w:color w:val="FF0000"/>
          <w:sz w:val="56"/>
        </w:rPr>
        <w:t xml:space="preserve">            </w:t>
      </w:r>
      <w:r w:rsidR="009B2A64">
        <w:rPr>
          <w:rFonts w:ascii="Monotype Corsiva" w:hAnsi="Monotype Corsiva"/>
          <w:noProof/>
          <w:color w:val="FF0000"/>
          <w:sz w:val="56"/>
        </w:rPr>
        <w:drawing>
          <wp:inline distT="0" distB="0" distL="0" distR="0">
            <wp:extent cx="2219325" cy="3123636"/>
            <wp:effectExtent l="38100" t="38100" r="952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1_0902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093" cy="3120494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186DB3">
        <w:rPr>
          <w:rFonts w:ascii="Monotype Corsiva" w:hAnsi="Monotype Corsiva"/>
          <w:noProof/>
          <w:color w:val="FF0000"/>
          <w:sz w:val="56"/>
        </w:rPr>
        <w:drawing>
          <wp:inline distT="0" distB="0" distL="0" distR="0">
            <wp:extent cx="2271395" cy="3125057"/>
            <wp:effectExtent l="57150" t="38100" r="33655" b="181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11_0850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18" cy="3122474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309E9" w:rsidRDefault="00E82515" w:rsidP="006F240C">
      <w:pPr>
        <w:jc w:val="center"/>
        <w:rPr>
          <w:rFonts w:ascii="Monotype Corsiva" w:hAnsi="Monotype Corsiva"/>
          <w:color w:val="FF0000"/>
          <w:sz w:val="56"/>
        </w:rPr>
      </w:pPr>
      <w:r>
        <w:rPr>
          <w:rFonts w:ascii="Monotype Corsiva" w:hAnsi="Monotype Corsiva"/>
          <w:color w:val="FF0000"/>
          <w:sz w:val="56"/>
        </w:rPr>
        <w:t xml:space="preserve">   </w:t>
      </w:r>
    </w:p>
    <w:p w:rsidR="008309E9" w:rsidRDefault="008309E9" w:rsidP="006F240C">
      <w:pPr>
        <w:jc w:val="center"/>
        <w:rPr>
          <w:rFonts w:ascii="Monotype Corsiva" w:hAnsi="Monotype Corsiva"/>
          <w:color w:val="FF0000"/>
          <w:sz w:val="56"/>
        </w:rPr>
      </w:pPr>
    </w:p>
    <w:p w:rsidR="008309E9" w:rsidRDefault="008309E9" w:rsidP="006F240C">
      <w:pPr>
        <w:jc w:val="center"/>
        <w:rPr>
          <w:rFonts w:ascii="Monotype Corsiva" w:hAnsi="Monotype Corsiva"/>
          <w:color w:val="FF0000"/>
          <w:sz w:val="56"/>
        </w:rPr>
      </w:pPr>
    </w:p>
    <w:p w:rsidR="007836F5" w:rsidRPr="008947BF" w:rsidRDefault="007836F5" w:rsidP="0036004E">
      <w:pPr>
        <w:jc w:val="center"/>
        <w:rPr>
          <w:rFonts w:ascii="Monotype Corsiva" w:hAnsi="Monotype Corsiva"/>
          <w:color w:val="FFC000"/>
          <w:sz w:val="40"/>
        </w:rPr>
      </w:pPr>
    </w:p>
    <w:sectPr w:rsidR="007836F5" w:rsidRPr="008947BF" w:rsidSect="00DE6747">
      <w:pgSz w:w="11906" w:h="16838"/>
      <w:pgMar w:top="426" w:right="850" w:bottom="709" w:left="993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32B" w:rsidRDefault="002B632B" w:rsidP="00B14FCD">
      <w:r>
        <w:separator/>
      </w:r>
    </w:p>
  </w:endnote>
  <w:endnote w:type="continuationSeparator" w:id="1">
    <w:p w:rsidR="002B632B" w:rsidRDefault="002B632B" w:rsidP="00B14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32B" w:rsidRDefault="002B632B" w:rsidP="00B14FCD">
      <w:r>
        <w:separator/>
      </w:r>
    </w:p>
  </w:footnote>
  <w:footnote w:type="continuationSeparator" w:id="1">
    <w:p w:rsidR="002B632B" w:rsidRDefault="002B632B" w:rsidP="00B14F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B06F5"/>
    <w:multiLevelType w:val="hybridMultilevel"/>
    <w:tmpl w:val="C3263592"/>
    <w:lvl w:ilvl="0" w:tplc="3642042C">
      <w:start w:val="4"/>
      <w:numFmt w:val="bullet"/>
      <w:lvlText w:val=""/>
      <w:lvlJc w:val="left"/>
      <w:pPr>
        <w:tabs>
          <w:tab w:val="num" w:pos="868"/>
        </w:tabs>
        <w:ind w:left="868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588"/>
        </w:tabs>
        <w:ind w:left="1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8"/>
        </w:tabs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8"/>
        </w:tabs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8"/>
        </w:tabs>
        <w:ind w:left="3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8"/>
        </w:tabs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8"/>
        </w:tabs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8"/>
        </w:tabs>
        <w:ind w:left="5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8"/>
        </w:tabs>
        <w:ind w:left="6628" w:hanging="360"/>
      </w:pPr>
      <w:rPr>
        <w:rFonts w:ascii="Wingdings" w:hAnsi="Wingdings" w:hint="default"/>
      </w:rPr>
    </w:lvl>
  </w:abstractNum>
  <w:abstractNum w:abstractNumId="1">
    <w:nsid w:val="11BB55BF"/>
    <w:multiLevelType w:val="hybridMultilevel"/>
    <w:tmpl w:val="12582738"/>
    <w:lvl w:ilvl="0" w:tplc="875AE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5F4525"/>
    <w:multiLevelType w:val="multilevel"/>
    <w:tmpl w:val="D1982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04AB"/>
    <w:rsid w:val="00075336"/>
    <w:rsid w:val="000A3C09"/>
    <w:rsid w:val="000D626A"/>
    <w:rsid w:val="00103537"/>
    <w:rsid w:val="00113E05"/>
    <w:rsid w:val="00126B21"/>
    <w:rsid w:val="00134650"/>
    <w:rsid w:val="001437BE"/>
    <w:rsid w:val="0015345C"/>
    <w:rsid w:val="00166C00"/>
    <w:rsid w:val="00186DB3"/>
    <w:rsid w:val="00216233"/>
    <w:rsid w:val="00234DAC"/>
    <w:rsid w:val="00234EB4"/>
    <w:rsid w:val="002470F1"/>
    <w:rsid w:val="00290A93"/>
    <w:rsid w:val="0029623F"/>
    <w:rsid w:val="002B6077"/>
    <w:rsid w:val="002B632B"/>
    <w:rsid w:val="002B7866"/>
    <w:rsid w:val="003437E4"/>
    <w:rsid w:val="003568D2"/>
    <w:rsid w:val="0036004E"/>
    <w:rsid w:val="00366227"/>
    <w:rsid w:val="003C6B8C"/>
    <w:rsid w:val="003D193E"/>
    <w:rsid w:val="003D781A"/>
    <w:rsid w:val="00412440"/>
    <w:rsid w:val="004161FE"/>
    <w:rsid w:val="004977C8"/>
    <w:rsid w:val="004F2735"/>
    <w:rsid w:val="00527584"/>
    <w:rsid w:val="00586E95"/>
    <w:rsid w:val="00654736"/>
    <w:rsid w:val="006B29FD"/>
    <w:rsid w:val="006D0D5E"/>
    <w:rsid w:val="006F240C"/>
    <w:rsid w:val="00713284"/>
    <w:rsid w:val="007404CF"/>
    <w:rsid w:val="007836F5"/>
    <w:rsid w:val="007A0D18"/>
    <w:rsid w:val="007A7C7F"/>
    <w:rsid w:val="007E2E1F"/>
    <w:rsid w:val="007F52DB"/>
    <w:rsid w:val="007F6109"/>
    <w:rsid w:val="007F77F8"/>
    <w:rsid w:val="00814DB2"/>
    <w:rsid w:val="008309E9"/>
    <w:rsid w:val="0084428F"/>
    <w:rsid w:val="008947BF"/>
    <w:rsid w:val="008B20EB"/>
    <w:rsid w:val="008C04AB"/>
    <w:rsid w:val="008E4FD0"/>
    <w:rsid w:val="00917711"/>
    <w:rsid w:val="00934B7B"/>
    <w:rsid w:val="00940CC8"/>
    <w:rsid w:val="009819B2"/>
    <w:rsid w:val="00990695"/>
    <w:rsid w:val="00993C06"/>
    <w:rsid w:val="009B2A64"/>
    <w:rsid w:val="009D7E7B"/>
    <w:rsid w:val="00A12599"/>
    <w:rsid w:val="00A14EB4"/>
    <w:rsid w:val="00A154C1"/>
    <w:rsid w:val="00A62EDA"/>
    <w:rsid w:val="00A838CF"/>
    <w:rsid w:val="00AA4E2F"/>
    <w:rsid w:val="00AA5C76"/>
    <w:rsid w:val="00B0757F"/>
    <w:rsid w:val="00B14FCD"/>
    <w:rsid w:val="00B602B3"/>
    <w:rsid w:val="00B748C4"/>
    <w:rsid w:val="00BD366C"/>
    <w:rsid w:val="00C32E80"/>
    <w:rsid w:val="00C62D9A"/>
    <w:rsid w:val="00C75EF3"/>
    <w:rsid w:val="00CA5983"/>
    <w:rsid w:val="00CA79AD"/>
    <w:rsid w:val="00CC471B"/>
    <w:rsid w:val="00CC742F"/>
    <w:rsid w:val="00CE08DB"/>
    <w:rsid w:val="00CE15CE"/>
    <w:rsid w:val="00D03A9E"/>
    <w:rsid w:val="00D60ABC"/>
    <w:rsid w:val="00D775A7"/>
    <w:rsid w:val="00DE2DC8"/>
    <w:rsid w:val="00DE6747"/>
    <w:rsid w:val="00E039D5"/>
    <w:rsid w:val="00E7224D"/>
    <w:rsid w:val="00E77839"/>
    <w:rsid w:val="00E82515"/>
    <w:rsid w:val="00EC61C9"/>
    <w:rsid w:val="00ED3496"/>
    <w:rsid w:val="00EE300C"/>
    <w:rsid w:val="00F01E39"/>
    <w:rsid w:val="00F15B5B"/>
    <w:rsid w:val="00F4219B"/>
    <w:rsid w:val="00F95673"/>
    <w:rsid w:val="00FA5FF3"/>
    <w:rsid w:val="00FC6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4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C04AB"/>
    <w:rPr>
      <w:i/>
      <w:iCs/>
    </w:rPr>
  </w:style>
  <w:style w:type="paragraph" w:styleId="a4">
    <w:name w:val="List Paragraph"/>
    <w:basedOn w:val="a"/>
    <w:uiPriority w:val="34"/>
    <w:qFormat/>
    <w:rsid w:val="00C32E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36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66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290A93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290A93"/>
    <w:rPr>
      <w:rFonts w:eastAsiaTheme="minorEastAsia"/>
    </w:rPr>
  </w:style>
  <w:style w:type="paragraph" w:styleId="a9">
    <w:name w:val="Normal (Web)"/>
    <w:basedOn w:val="a"/>
    <w:uiPriority w:val="99"/>
    <w:unhideWhenUsed/>
    <w:rsid w:val="00CC742F"/>
    <w:pPr>
      <w:spacing w:before="100" w:beforeAutospacing="1" w:after="100" w:afterAutospacing="1"/>
    </w:pPr>
  </w:style>
  <w:style w:type="paragraph" w:customStyle="1" w:styleId="ConsPlusNormal">
    <w:name w:val="ConsPlusNormal"/>
    <w:rsid w:val="00CC74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14FCD"/>
  </w:style>
  <w:style w:type="paragraph" w:styleId="aa">
    <w:name w:val="header"/>
    <w:basedOn w:val="a"/>
    <w:link w:val="ab"/>
    <w:uiPriority w:val="99"/>
    <w:semiHidden/>
    <w:unhideWhenUsed/>
    <w:rsid w:val="00B14F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4F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14FC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4F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8B544-40F4-4DD6-9E12-841CC3981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8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Acer</cp:lastModifiedBy>
  <cp:revision>29</cp:revision>
  <dcterms:created xsi:type="dcterms:W3CDTF">2016-07-28T19:18:00Z</dcterms:created>
  <dcterms:modified xsi:type="dcterms:W3CDTF">2017-07-10T11:09:00Z</dcterms:modified>
</cp:coreProperties>
</file>