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08" w:rsidRPr="000707A7" w:rsidRDefault="000707A7" w:rsidP="00387C08">
      <w:pPr>
        <w:ind w:left="-567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0707A7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Предлагаем вам подборку лучших  научных опытов для детей в домашних условиях!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387C08" w:rsidRPr="008B1B90" w:rsidTr="00D70F42">
        <w:trPr>
          <w:tblCellSpacing w:w="0" w:type="dxa"/>
        </w:trPr>
        <w:tc>
          <w:tcPr>
            <w:tcW w:w="0" w:type="auto"/>
            <w:shd w:val="clear" w:color="auto" w:fill="000000"/>
            <w:vAlign w:val="center"/>
            <w:hideMark/>
          </w:tcPr>
          <w:p w:rsidR="00387C08" w:rsidRPr="008B1B90" w:rsidRDefault="00387C08" w:rsidP="00D70F42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E31D12" w:rsidRPr="00E31D12" w:rsidRDefault="000707A7" w:rsidP="000707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                    «</w:t>
      </w:r>
      <w:r w:rsidR="00E31D12" w:rsidRPr="00E31D12">
        <w:rPr>
          <w:rFonts w:ascii="Times New Roman" w:hAnsi="Times New Roman" w:cs="Times New Roman"/>
          <w:b/>
          <w:bCs/>
          <w:color w:val="FF0000"/>
          <w:sz w:val="40"/>
          <w:szCs w:val="40"/>
        </w:rPr>
        <w:t>Вулкан на столе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»</w:t>
      </w:r>
    </w:p>
    <w:p w:rsidR="00E31D12" w:rsidRDefault="00E31D12" w:rsidP="00E31D12">
      <w:pPr>
        <w:pStyle w:val="a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Мама с папой </w:t>
      </w:r>
      <w:r w:rsidRPr="00022EDF">
        <w:rPr>
          <w:color w:val="000000"/>
          <w:sz w:val="32"/>
          <w:szCs w:val="32"/>
        </w:rPr>
        <w:t xml:space="preserve"> могут быть волше</w:t>
      </w:r>
      <w:r>
        <w:rPr>
          <w:color w:val="000000"/>
          <w:sz w:val="32"/>
          <w:szCs w:val="32"/>
        </w:rPr>
        <w:t>бниками. Они могут сделать даже</w:t>
      </w:r>
      <w:r w:rsidRPr="00022EDF">
        <w:rPr>
          <w:color w:val="000000"/>
          <w:sz w:val="32"/>
          <w:szCs w:val="32"/>
        </w:rPr>
        <w:t xml:space="preserve"> настоящий вулкан! Вооружитесь «волшебной палочкой», произнесите заклинание, и «извержение» начнется. </w:t>
      </w:r>
    </w:p>
    <w:p w:rsidR="000707A7" w:rsidRDefault="000707A7" w:rsidP="00E31D12">
      <w:pPr>
        <w:pStyle w:val="a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2538730</wp:posOffset>
            </wp:positionH>
            <wp:positionV relativeFrom="margin">
              <wp:posOffset>2223135</wp:posOffset>
            </wp:positionV>
            <wp:extent cx="3346450" cy="2379980"/>
            <wp:effectExtent l="19050" t="0" r="6350" b="0"/>
            <wp:wrapSquare wrapText="bothSides"/>
            <wp:docPr id="19" name="Рисунок 22" descr="C:\Users\User\Desktop\1c54b078047241bfaee421d2042e35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1c54b078047241bfaee421d2042e355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379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E31D12">
        <w:rPr>
          <w:color w:val="000000"/>
          <w:sz w:val="32"/>
          <w:szCs w:val="32"/>
        </w:rPr>
        <w:t xml:space="preserve">  </w:t>
      </w:r>
      <w:r w:rsidR="00E31D12" w:rsidRPr="00022EDF">
        <w:rPr>
          <w:color w:val="000000"/>
          <w:sz w:val="32"/>
          <w:szCs w:val="32"/>
        </w:rPr>
        <w:t>Вот простой рецепт колдовства: добавьте в питьевую соду уксус так, как мы это делаем для теста. Только соды должно быть побольше, скажем, 2 столовые ложки. Выложите ее в блюдечко</w:t>
      </w:r>
      <w:r w:rsidR="00E31D12">
        <w:rPr>
          <w:color w:val="000000"/>
          <w:sz w:val="32"/>
          <w:szCs w:val="32"/>
        </w:rPr>
        <w:t>, добавьте жидкое мыло</w:t>
      </w:r>
      <w:r w:rsidR="00E31D12" w:rsidRPr="00022EDF">
        <w:rPr>
          <w:color w:val="000000"/>
          <w:sz w:val="32"/>
          <w:szCs w:val="32"/>
        </w:rPr>
        <w:t xml:space="preserve"> и лейте уксус прямо из бутылки. Пойдет бурная реакция нейтрализации, содержимое блюдца начнет пениться и вскипать большими пузырями (осторожно, не наклоняться!). Для большего эффекта можно вылепить из пластилина «вулкан» (конус с отверстием наверху), разместить его на блюдце с содой, а уксус лить сверху в отверстие. </w:t>
      </w:r>
    </w:p>
    <w:p w:rsidR="00E31D12" w:rsidRDefault="00E31D12" w:rsidP="00E31D12">
      <w:pPr>
        <w:pStyle w:val="a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32"/>
          <w:szCs w:val="32"/>
        </w:rPr>
      </w:pPr>
      <w:r w:rsidRPr="00022EDF">
        <w:rPr>
          <w:color w:val="000000"/>
          <w:sz w:val="32"/>
          <w:szCs w:val="32"/>
        </w:rPr>
        <w:t>В какой-то момент пена начнет выплескиваться из «вулкана» — зрелище просто фантастическое!</w:t>
      </w:r>
      <w:r w:rsidRPr="00022EDF">
        <w:rPr>
          <w:color w:val="000000"/>
          <w:sz w:val="32"/>
          <w:szCs w:val="32"/>
        </w:rPr>
        <w:br/>
      </w:r>
    </w:p>
    <w:p w:rsidR="00E31D12" w:rsidRDefault="00E31D12" w:rsidP="00E31D12">
      <w:pPr>
        <w:pStyle w:val="a6"/>
        <w:shd w:val="clear" w:color="auto" w:fill="FFFFFF"/>
        <w:spacing w:before="0" w:beforeAutospacing="0" w:after="0" w:afterAutospacing="0"/>
        <w:ind w:left="-851"/>
        <w:jc w:val="center"/>
        <w:rPr>
          <w:b/>
          <w:bCs/>
          <w:color w:val="FF0000"/>
          <w:sz w:val="36"/>
          <w:szCs w:val="36"/>
        </w:rPr>
      </w:pPr>
    </w:p>
    <w:p w:rsidR="00E31D12" w:rsidRPr="00E31D12" w:rsidRDefault="000707A7" w:rsidP="00E31D12">
      <w:pPr>
        <w:pStyle w:val="a6"/>
        <w:shd w:val="clear" w:color="auto" w:fill="FFFFFF"/>
        <w:spacing w:before="0" w:beforeAutospacing="0" w:after="0" w:afterAutospacing="0"/>
        <w:ind w:left="-851"/>
        <w:jc w:val="center"/>
        <w:rPr>
          <w:color w:val="00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«</w:t>
      </w:r>
      <w:r w:rsidR="00E31D12" w:rsidRPr="00E31D12">
        <w:rPr>
          <w:b/>
          <w:bCs/>
          <w:color w:val="FF0000"/>
          <w:sz w:val="40"/>
          <w:szCs w:val="40"/>
        </w:rPr>
        <w:t>Секретное письмо</w:t>
      </w:r>
      <w:r>
        <w:rPr>
          <w:b/>
          <w:bCs/>
          <w:color w:val="FF0000"/>
          <w:sz w:val="40"/>
          <w:szCs w:val="40"/>
        </w:rPr>
        <w:t>»</w:t>
      </w:r>
    </w:p>
    <w:p w:rsidR="00E31D12" w:rsidRDefault="00E31D12" w:rsidP="00E31D12">
      <w:pPr>
        <w:pStyle w:val="a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Pr="00022EDF">
        <w:rPr>
          <w:color w:val="000000"/>
          <w:sz w:val="32"/>
          <w:szCs w:val="32"/>
        </w:rPr>
        <w:t xml:space="preserve">Этот опыт можно совместить с популярной игрой «Найди клад», а можно просто написать кому-нибудь из домашних. </w:t>
      </w:r>
    </w:p>
    <w:p w:rsidR="00E31D12" w:rsidRDefault="000707A7" w:rsidP="00E31D12">
      <w:pPr>
        <w:pStyle w:val="a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posOffset>-391795</wp:posOffset>
            </wp:positionH>
            <wp:positionV relativeFrom="margin">
              <wp:posOffset>7245350</wp:posOffset>
            </wp:positionV>
            <wp:extent cx="2126615" cy="2418715"/>
            <wp:effectExtent l="19050" t="0" r="6985" b="0"/>
            <wp:wrapSquare wrapText="bothSides"/>
            <wp:docPr id="25" name="Рисунок 25" descr="C:\Users\User\Desktop\604927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6049278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41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E31D12">
        <w:rPr>
          <w:color w:val="000000"/>
          <w:sz w:val="32"/>
          <w:szCs w:val="32"/>
        </w:rPr>
        <w:t xml:space="preserve">  </w:t>
      </w:r>
      <w:r w:rsidR="00E31D12" w:rsidRPr="00022EDF">
        <w:rPr>
          <w:color w:val="000000"/>
          <w:sz w:val="32"/>
          <w:szCs w:val="32"/>
        </w:rPr>
        <w:t xml:space="preserve">Сделать такое письмо дома можно двумя способами: </w:t>
      </w:r>
    </w:p>
    <w:p w:rsidR="00E31D12" w:rsidRDefault="00E31D12" w:rsidP="00E31D12">
      <w:pPr>
        <w:pStyle w:val="a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Pr="00022EDF">
        <w:rPr>
          <w:color w:val="000000"/>
          <w:sz w:val="32"/>
          <w:szCs w:val="32"/>
        </w:rPr>
        <w:t xml:space="preserve">1. Обмакнуть перо или кисточку в молоко и написать послание на белой бумаге. Обязательно дайте высохнуть. Прочесть такое письмо можно, подержав его над паром (не обожгитесь!) или прогладив утюгом. </w:t>
      </w:r>
    </w:p>
    <w:p w:rsidR="00E31D12" w:rsidRDefault="00E31D12" w:rsidP="00E31D12">
      <w:pPr>
        <w:pStyle w:val="a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32"/>
          <w:szCs w:val="32"/>
        </w:rPr>
      </w:pPr>
      <w:r w:rsidRPr="00022EDF">
        <w:rPr>
          <w:color w:val="000000"/>
          <w:sz w:val="32"/>
          <w:szCs w:val="32"/>
        </w:rPr>
        <w:t>2. Напишите письмо лимонным соком или раствором лимонной кислоты. Чтобы его прочесть, растворите в воде несколько капель аптечного йода и слегка смочите текст.</w:t>
      </w:r>
    </w:p>
    <w:p w:rsidR="00E31D12" w:rsidRPr="00022EDF" w:rsidRDefault="00E31D12" w:rsidP="00E31D12">
      <w:pPr>
        <w:pStyle w:val="a6"/>
        <w:shd w:val="clear" w:color="auto" w:fill="FFFFFF"/>
        <w:spacing w:before="245" w:beforeAutospacing="0" w:after="245" w:afterAutospacing="0"/>
        <w:jc w:val="both"/>
        <w:rPr>
          <w:color w:val="333333"/>
          <w:sz w:val="32"/>
          <w:szCs w:val="32"/>
        </w:rPr>
      </w:pPr>
    </w:p>
    <w:p w:rsidR="00E31D12" w:rsidRPr="00E31D12" w:rsidRDefault="00221A11" w:rsidP="00E31D12">
      <w:pPr>
        <w:pStyle w:val="a6"/>
        <w:shd w:val="clear" w:color="auto" w:fill="FFFFFF"/>
        <w:spacing w:before="245" w:beforeAutospacing="0" w:after="245" w:afterAutospacing="0"/>
        <w:ind w:left="-851"/>
        <w:jc w:val="center"/>
        <w:rPr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lastRenderedPageBreak/>
        <w:t>«</w:t>
      </w:r>
      <w:r w:rsidR="00E31D12" w:rsidRPr="00E31D12">
        <w:rPr>
          <w:b/>
          <w:bCs/>
          <w:color w:val="FF0000"/>
          <w:sz w:val="40"/>
          <w:szCs w:val="40"/>
        </w:rPr>
        <w:t>Фонтан из кока-колы</w:t>
      </w:r>
      <w:r>
        <w:rPr>
          <w:b/>
          <w:bCs/>
          <w:color w:val="FF0000"/>
          <w:sz w:val="40"/>
          <w:szCs w:val="40"/>
        </w:rPr>
        <w:t>»</w:t>
      </w:r>
    </w:p>
    <w:p w:rsidR="00E31D12" w:rsidRDefault="00E31D12" w:rsidP="00E31D12">
      <w:pPr>
        <w:pStyle w:val="a6"/>
        <w:shd w:val="clear" w:color="auto" w:fill="FFFFFF"/>
        <w:spacing w:before="245" w:beforeAutospacing="0" w:after="245" w:afterAutospacing="0"/>
        <w:ind w:left="-851"/>
        <w:jc w:val="both"/>
        <w:rPr>
          <w:color w:val="000000"/>
          <w:sz w:val="32"/>
          <w:szCs w:val="32"/>
        </w:rPr>
      </w:pPr>
      <w:r>
        <w:rPr>
          <w:noProof/>
          <w:color w:val="333333"/>
          <w:sz w:val="32"/>
          <w:szCs w:val="32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posOffset>2683510</wp:posOffset>
            </wp:positionH>
            <wp:positionV relativeFrom="margin">
              <wp:posOffset>1449070</wp:posOffset>
            </wp:positionV>
            <wp:extent cx="3355975" cy="2519045"/>
            <wp:effectExtent l="19050" t="0" r="0" b="0"/>
            <wp:wrapSquare wrapText="bothSides"/>
            <wp:docPr id="3" name="Рисунок 26" descr="C:\Users\User\Desktop\50-Amazing-Uses-of-Coca-Col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50-Amazing-Uses-of-Coca-Cola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>
        <w:rPr>
          <w:color w:val="000000"/>
          <w:sz w:val="32"/>
          <w:szCs w:val="32"/>
        </w:rPr>
        <w:t xml:space="preserve">   </w:t>
      </w:r>
      <w:r w:rsidRPr="00022EDF">
        <w:rPr>
          <w:color w:val="000000"/>
          <w:sz w:val="32"/>
          <w:szCs w:val="32"/>
        </w:rPr>
        <w:t>Кока-кола (раствор ортофосфорной кислоты с сахаром и красителем) очень интересно реагирует на помещение в нее пастилок «Ментоса». Реакция выражается в фонтане, буквально бьющем из бутылки.</w:t>
      </w:r>
      <w:r w:rsidRPr="00A504C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31D12" w:rsidRDefault="00E31D12" w:rsidP="00E31D12">
      <w:pPr>
        <w:pStyle w:val="a6"/>
        <w:shd w:val="clear" w:color="auto" w:fill="FFFFFF"/>
        <w:spacing w:before="245" w:beforeAutospacing="0" w:after="245" w:afterAutospacing="0"/>
        <w:ind w:left="-851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Pr="00022EDF">
        <w:rPr>
          <w:color w:val="000000"/>
          <w:sz w:val="32"/>
          <w:szCs w:val="32"/>
        </w:rPr>
        <w:t xml:space="preserve"> Делать такой опыт лучше на улице, так как реакция плохо контролируется. «Ментос» лучше чуть-чуть раздавить, а кока-колу брать литровую. Эффект превосходит все ожидания!</w:t>
      </w:r>
    </w:p>
    <w:p w:rsidR="00E31D12" w:rsidRPr="00A504CE" w:rsidRDefault="00E31D12" w:rsidP="00E31D12">
      <w:pPr>
        <w:pStyle w:val="a6"/>
        <w:shd w:val="clear" w:color="auto" w:fill="FFFFFF"/>
        <w:spacing w:before="245" w:beforeAutospacing="0" w:after="245" w:afterAutospacing="0"/>
        <w:ind w:left="-851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Pr="00022EDF">
        <w:rPr>
          <w:color w:val="000000"/>
          <w:sz w:val="32"/>
          <w:szCs w:val="32"/>
        </w:rPr>
        <w:t xml:space="preserve"> После этого опыта совсем не хочется все это употреблять внутрь. Рекомендую проводить данный эксперимент с детьми-любителями химических напитков и сладостей.</w:t>
      </w:r>
    </w:p>
    <w:p w:rsidR="00E31D12" w:rsidRPr="00E31D12" w:rsidRDefault="00221A11" w:rsidP="00E31D12">
      <w:pPr>
        <w:pStyle w:val="a6"/>
        <w:shd w:val="clear" w:color="auto" w:fill="FFFFFF"/>
        <w:spacing w:before="245" w:beforeAutospacing="0" w:after="245" w:afterAutospacing="0"/>
        <w:ind w:left="-851"/>
        <w:jc w:val="center"/>
        <w:rPr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«</w:t>
      </w:r>
      <w:r w:rsidR="00E31D12" w:rsidRPr="00E31D12">
        <w:rPr>
          <w:b/>
          <w:bCs/>
          <w:color w:val="FF0000"/>
          <w:sz w:val="40"/>
          <w:szCs w:val="40"/>
        </w:rPr>
        <w:t>Соляные чудеса</w:t>
      </w:r>
      <w:r>
        <w:rPr>
          <w:b/>
          <w:bCs/>
          <w:color w:val="FF0000"/>
          <w:sz w:val="40"/>
          <w:szCs w:val="40"/>
        </w:rPr>
        <w:t>»</w:t>
      </w:r>
    </w:p>
    <w:p w:rsidR="00E31D12" w:rsidRDefault="00E31D12" w:rsidP="00E31D12">
      <w:pPr>
        <w:pStyle w:val="a6"/>
        <w:shd w:val="clear" w:color="auto" w:fill="FFFFFF"/>
        <w:spacing w:before="0" w:beforeAutospacing="0" w:after="0" w:afterAutospacing="0"/>
        <w:ind w:left="-851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Pr="00022EDF">
        <w:rPr>
          <w:color w:val="000000"/>
          <w:sz w:val="32"/>
          <w:szCs w:val="32"/>
        </w:rPr>
        <w:t xml:space="preserve">Вы уже выращивали со своим малышом кристаллы? Это совсем не сложно, но займет несколько дней. </w:t>
      </w:r>
    </w:p>
    <w:p w:rsidR="00E31D12" w:rsidRDefault="00E31D12" w:rsidP="00E31D12">
      <w:pPr>
        <w:pStyle w:val="a6"/>
        <w:spacing w:before="138" w:beforeAutospacing="0" w:after="0" w:afterAutospacing="0" w:line="312" w:lineRule="atLeast"/>
        <w:ind w:left="-851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Pr="00022EDF">
        <w:rPr>
          <w:color w:val="000000"/>
          <w:sz w:val="32"/>
          <w:szCs w:val="32"/>
        </w:rPr>
        <w:t xml:space="preserve">Приготовьте перенасыщенный раствор соли (такой, в котором при добавлении новой порции соль не растворяется) и осторожно опустите в него затравку, скажем, проволочку с маленькой петелькой на конце. Через какое-то время на затравке появятся кристаллы. </w:t>
      </w:r>
    </w:p>
    <w:p w:rsidR="00BA1635" w:rsidRDefault="00E31D12" w:rsidP="00E31D12">
      <w:pPr>
        <w:pStyle w:val="a6"/>
        <w:spacing w:before="138" w:beforeAutospacing="0" w:after="0" w:afterAutospacing="0" w:line="312" w:lineRule="atLeast"/>
        <w:ind w:left="-851"/>
        <w:jc w:val="both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-509905</wp:posOffset>
            </wp:positionH>
            <wp:positionV relativeFrom="margin">
              <wp:posOffset>6765925</wp:posOffset>
            </wp:positionV>
            <wp:extent cx="3883660" cy="2525395"/>
            <wp:effectExtent l="19050" t="0" r="2540" b="0"/>
            <wp:wrapSquare wrapText="bothSides"/>
            <wp:docPr id="4" name="Рисунок 27" descr="C:\Users\User\Desktop\8874647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User\Desktop\8874647-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660" cy="252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022EDF">
        <w:rPr>
          <w:color w:val="000000"/>
          <w:sz w:val="32"/>
          <w:szCs w:val="32"/>
        </w:rPr>
        <w:t>Можете поэкспериментировать и опустить в соляной раствор не проволочку, а шерстяную нить. Результат будет тот же, но кристаллы распределятся иначе. Особо увлеченным рекомендую сделать проволочные поделки, например елочку или паука, и также поместить их в раствор соли</w:t>
      </w:r>
      <w:r w:rsidR="00423441">
        <w:rPr>
          <w:color w:val="000000"/>
          <w:sz w:val="32"/>
          <w:szCs w:val="32"/>
        </w:rPr>
        <w:t>.</w:t>
      </w:r>
    </w:p>
    <w:p w:rsidR="00423441" w:rsidRDefault="00423441" w:rsidP="00E31D12">
      <w:pPr>
        <w:pStyle w:val="a6"/>
        <w:spacing w:before="138" w:beforeAutospacing="0" w:after="0" w:afterAutospacing="0" w:line="312" w:lineRule="atLeast"/>
        <w:ind w:left="-851"/>
        <w:jc w:val="both"/>
        <w:rPr>
          <w:color w:val="000000"/>
          <w:sz w:val="32"/>
          <w:szCs w:val="32"/>
        </w:rPr>
      </w:pPr>
    </w:p>
    <w:p w:rsidR="000909AE" w:rsidRDefault="000909AE" w:rsidP="00423441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423441" w:rsidRPr="00423441" w:rsidRDefault="00221A11" w:rsidP="00423441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="00423441" w:rsidRPr="00423441">
        <w:rPr>
          <w:rFonts w:ascii="Times New Roman" w:hAnsi="Times New Roman" w:cs="Times New Roman"/>
          <w:b/>
          <w:color w:val="FF0000"/>
          <w:sz w:val="40"/>
          <w:szCs w:val="40"/>
        </w:rPr>
        <w:t>Ледяные туннели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423441" w:rsidRDefault="00423441" w:rsidP="00423441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-596900</wp:posOffset>
            </wp:positionH>
            <wp:positionV relativeFrom="margin">
              <wp:posOffset>1367155</wp:posOffset>
            </wp:positionV>
            <wp:extent cx="3491230" cy="2336800"/>
            <wp:effectExtent l="19050" t="0" r="0" b="0"/>
            <wp:wrapSquare wrapText="bothSides"/>
            <wp:docPr id="10" name="Рисунок 7" descr="opyty-na-ulits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pyty-na-ulitse_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Pr="00423441">
        <w:rPr>
          <w:rFonts w:ascii="Times New Roman" w:hAnsi="Times New Roman" w:cs="Times New Roman"/>
          <w:sz w:val="36"/>
          <w:szCs w:val="36"/>
        </w:rPr>
        <w:t>Яркий познавательный эксперимент для детей </w:t>
      </w:r>
      <w:r w:rsidRPr="00423441">
        <w:rPr>
          <w:rFonts w:ascii="Times New Roman" w:eastAsia="Batang" w:hAnsi="Batang" w:cs="Times New Roman"/>
          <w:sz w:val="36"/>
          <w:szCs w:val="36"/>
        </w:rPr>
        <w:t>ㅡ</w:t>
      </w:r>
      <w:r w:rsidRPr="00423441">
        <w:rPr>
          <w:rFonts w:ascii="Times New Roman" w:hAnsi="Times New Roman" w:cs="Times New Roman"/>
          <w:sz w:val="36"/>
          <w:szCs w:val="36"/>
        </w:rPr>
        <w:t xml:space="preserve"> создание ледяных туннелей. Возьмите воздушный шарик, наполните его водой и оставьте на несколько дней в морозилке. Достаньте полученный лед, разрезав шарик. Посыпьте солью и наблюдайте, как протаивают туннели во льду. Чтобы исследовать их, капните раствор пищевого красителя (или акварельных красок). Добавьте разных оттенков и получите настоящее единение науки и искусства!</w:t>
      </w:r>
    </w:p>
    <w:p w:rsidR="000909AE" w:rsidRDefault="000909AE" w:rsidP="00423441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0909AE" w:rsidRPr="00423441" w:rsidRDefault="000909AE" w:rsidP="00423441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sz w:val="36"/>
          <w:szCs w:val="36"/>
        </w:rPr>
      </w:pPr>
    </w:p>
    <w:p w:rsidR="000909AE" w:rsidRPr="000909AE" w:rsidRDefault="000909AE" w:rsidP="000909AE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«</w:t>
      </w:r>
      <w:r w:rsidRPr="000909AE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Вода сама набирается в стакан</w:t>
      </w:r>
      <w:r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»</w:t>
      </w:r>
    </w:p>
    <w:p w:rsidR="000909AE" w:rsidRPr="000909AE" w:rsidRDefault="000909AE" w:rsidP="00423441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0909AE" w:rsidRPr="000909AE" w:rsidRDefault="000909AE" w:rsidP="00423441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6374130</wp:posOffset>
            </wp:positionV>
            <wp:extent cx="4215765" cy="2786380"/>
            <wp:effectExtent l="19050" t="0" r="0" b="0"/>
            <wp:wrapSquare wrapText="bothSides"/>
            <wp:docPr id="12" name="Рисунок 9" descr="опыты и экспери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пыты и эксперименты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765" cy="278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09A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 этом опыте для детей в тарелку налейте воду, при желанию её можно подкрасить. Туда же положите кусочек пластилина и аккуратно придавите его. Затем в пластилин воткните 1-2 спички и зажгите их. После этого накройте горящие спички стаканом и немного подождите. Буквально через несколько секунд спички погаснут, а вода начнёт сама набираться в стакан.</w:t>
      </w:r>
    </w:p>
    <w:p w:rsidR="000909AE" w:rsidRDefault="000909AE" w:rsidP="00423441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909AE" w:rsidRDefault="000909AE" w:rsidP="00423441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909AE" w:rsidRDefault="000909AE" w:rsidP="00423441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909AE" w:rsidRDefault="000909AE" w:rsidP="00423441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909AE" w:rsidRDefault="000909AE" w:rsidP="00423441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909AE" w:rsidRDefault="000909AE" w:rsidP="00221A1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909AE" w:rsidRDefault="000909AE" w:rsidP="00423441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221A11" w:rsidRPr="00221A11" w:rsidRDefault="00221A11" w:rsidP="00221A11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«</w:t>
      </w:r>
      <w:r w:rsidR="000909AE" w:rsidRPr="00221A11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Вода, которая не смешивается</w:t>
      </w:r>
      <w:r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»</w:t>
      </w:r>
    </w:p>
    <w:p w:rsidR="00221A11" w:rsidRDefault="00221A11" w:rsidP="00423441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-509905</wp:posOffset>
            </wp:positionH>
            <wp:positionV relativeFrom="paragraph">
              <wp:posOffset>608965</wp:posOffset>
            </wp:positionV>
            <wp:extent cx="2534920" cy="3299460"/>
            <wp:effectExtent l="19050" t="0" r="0" b="0"/>
            <wp:wrapSquare wrapText="bothSides"/>
            <wp:docPr id="13" name="Рисунок 13" descr="эксперимент дет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эксперимент детский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329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9AE" w:rsidRPr="000909A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Окрасьте воду в стаканах в разные цвета. Окрашивать нужно обязательно, чтобы было видно, что вода в данном опыте между собой никак не будет смешиваться. Придать цвет воде, кстати, можно разными способами: с помощью гуаши, акварели, пищевых красителей и так далее. На стакан с холодной водой прикладываем карту или плотный картон, нужно сделать так, чтобы горлышко стакана было полностью закрыто. Переворачиваем всю нашу конструкцию и ставим на другой стакан с тёплой водой. </w:t>
      </w:r>
      <w:r w:rsidR="000909AE" w:rsidRPr="00221A1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Сейчас сталось самое простое, нужно только аккуратно вынуть «преграду» между стаканами. Если сделать этот опыт наоборот, то есть поменять стаканчики местами, то в таком случае краски сразу же начнут смешиваться.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221A11" w:rsidRDefault="00221A11" w:rsidP="00423441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221A11" w:rsidRDefault="00221A11" w:rsidP="00221A11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</w:p>
    <w:p w:rsidR="00221A11" w:rsidRPr="00221A11" w:rsidRDefault="00221A11" w:rsidP="00221A11">
      <w:pPr>
        <w:spacing w:after="0" w:line="240" w:lineRule="auto"/>
        <w:ind w:left="-851" w:firstLine="284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 w:rsidRPr="00221A11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«Красочный дождь»</w:t>
      </w:r>
    </w:p>
    <w:p w:rsidR="00423441" w:rsidRPr="00221A11" w:rsidRDefault="00221A11" w:rsidP="00221A11">
      <w:pPr>
        <w:spacing w:after="0" w:line="240" w:lineRule="auto"/>
        <w:ind w:left="-851" w:firstLine="284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36"/>
          <w:szCs w:val="36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3268345</wp:posOffset>
            </wp:positionH>
            <wp:positionV relativeFrom="margin">
              <wp:posOffset>6678930</wp:posOffset>
            </wp:positionV>
            <wp:extent cx="2494915" cy="2713990"/>
            <wp:effectExtent l="19050" t="0" r="635" b="0"/>
            <wp:wrapSquare wrapText="bothSides"/>
            <wp:docPr id="16" name="Рисунок 16" descr="опыты для детей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опыты для детей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271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9AE" w:rsidRPr="00221A1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Воду в ёмкости покройте толстым слоем пены для бритья. Сверху капайте на неё жидкими красителями. Через время цветные капельки пройдут сквозь пену, и, попав в воду, будут казаться в ней забавным красочным дождиком</w:t>
      </w:r>
      <w:r w:rsidR="000909AE">
        <w:rPr>
          <w:rFonts w:ascii="Arial" w:hAnsi="Arial" w:cs="Arial"/>
          <w:color w:val="000000"/>
          <w:sz w:val="37"/>
          <w:szCs w:val="37"/>
          <w:shd w:val="clear" w:color="auto" w:fill="FFFFFF"/>
        </w:rPr>
        <w:t>.</w:t>
      </w:r>
      <w:r w:rsidR="000909AE">
        <w:rPr>
          <w:rFonts w:ascii="Arial" w:hAnsi="Arial" w:cs="Arial"/>
          <w:color w:val="000000"/>
          <w:sz w:val="37"/>
          <w:szCs w:val="37"/>
        </w:rPr>
        <w:br/>
      </w:r>
      <w:r w:rsidR="000909AE">
        <w:rPr>
          <w:rFonts w:ascii="Arial" w:hAnsi="Arial" w:cs="Arial"/>
          <w:color w:val="000000"/>
          <w:sz w:val="37"/>
          <w:szCs w:val="37"/>
        </w:rPr>
        <w:br/>
      </w:r>
    </w:p>
    <w:p w:rsidR="00423441" w:rsidRDefault="00423441" w:rsidP="00E31D12">
      <w:pPr>
        <w:pStyle w:val="a6"/>
        <w:spacing w:before="138" w:beforeAutospacing="0" w:after="0" w:afterAutospacing="0" w:line="312" w:lineRule="atLeast"/>
        <w:ind w:left="-851"/>
        <w:jc w:val="both"/>
        <w:rPr>
          <w:sz w:val="32"/>
          <w:szCs w:val="32"/>
        </w:rPr>
      </w:pPr>
    </w:p>
    <w:p w:rsidR="00221A11" w:rsidRDefault="00221A11" w:rsidP="00E31D12">
      <w:pPr>
        <w:pStyle w:val="a6"/>
        <w:spacing w:before="138" w:beforeAutospacing="0" w:after="0" w:afterAutospacing="0" w:line="312" w:lineRule="atLeast"/>
        <w:ind w:left="-851"/>
        <w:jc w:val="both"/>
        <w:rPr>
          <w:sz w:val="32"/>
          <w:szCs w:val="32"/>
        </w:rPr>
      </w:pPr>
    </w:p>
    <w:p w:rsidR="00221A11" w:rsidRDefault="00221A11" w:rsidP="00E31D12">
      <w:pPr>
        <w:pStyle w:val="a6"/>
        <w:spacing w:before="138" w:beforeAutospacing="0" w:after="0" w:afterAutospacing="0" w:line="312" w:lineRule="atLeast"/>
        <w:ind w:left="-851"/>
        <w:jc w:val="both"/>
        <w:rPr>
          <w:sz w:val="32"/>
          <w:szCs w:val="32"/>
        </w:rPr>
      </w:pPr>
    </w:p>
    <w:p w:rsidR="00221A11" w:rsidRDefault="00221A11" w:rsidP="00E31D12">
      <w:pPr>
        <w:pStyle w:val="a6"/>
        <w:spacing w:before="138" w:beforeAutospacing="0" w:after="0" w:afterAutospacing="0" w:line="312" w:lineRule="atLeast"/>
        <w:ind w:left="-851"/>
        <w:jc w:val="both"/>
        <w:rPr>
          <w:sz w:val="32"/>
          <w:szCs w:val="32"/>
        </w:rPr>
      </w:pPr>
    </w:p>
    <w:p w:rsidR="00221A11" w:rsidRPr="00564CA9" w:rsidRDefault="00221A11" w:rsidP="00564CA9">
      <w:pPr>
        <w:pStyle w:val="a6"/>
        <w:spacing w:before="138" w:beforeAutospacing="0" w:after="0" w:afterAutospacing="0" w:line="312" w:lineRule="atLeast"/>
        <w:ind w:left="-851"/>
        <w:jc w:val="center"/>
        <w:rPr>
          <w:b/>
          <w:color w:val="FF0000"/>
          <w:sz w:val="40"/>
          <w:szCs w:val="40"/>
        </w:rPr>
      </w:pPr>
    </w:p>
    <w:p w:rsidR="00221A11" w:rsidRPr="00564CA9" w:rsidRDefault="00564CA9" w:rsidP="00564CA9">
      <w:pPr>
        <w:pStyle w:val="a6"/>
        <w:spacing w:before="138" w:beforeAutospacing="0" w:after="0" w:afterAutospacing="0" w:line="312" w:lineRule="atLeast"/>
        <w:ind w:left="-851"/>
        <w:jc w:val="center"/>
        <w:rPr>
          <w:b/>
          <w:color w:val="FF0000"/>
          <w:sz w:val="40"/>
          <w:szCs w:val="40"/>
          <w:shd w:val="clear" w:color="auto" w:fill="FFFFFF"/>
        </w:rPr>
      </w:pPr>
      <w:r>
        <w:rPr>
          <w:b/>
          <w:color w:val="FF0000"/>
          <w:sz w:val="40"/>
          <w:szCs w:val="40"/>
          <w:shd w:val="clear" w:color="auto" w:fill="FFFFFF"/>
        </w:rPr>
        <w:t>«</w:t>
      </w:r>
      <w:r w:rsidR="00221A11" w:rsidRPr="00564CA9">
        <w:rPr>
          <w:b/>
          <w:color w:val="FF0000"/>
          <w:sz w:val="40"/>
          <w:szCs w:val="40"/>
          <w:shd w:val="clear" w:color="auto" w:fill="FFFFFF"/>
        </w:rPr>
        <w:t>Фараонова змея</w:t>
      </w:r>
      <w:r>
        <w:rPr>
          <w:b/>
          <w:color w:val="FF0000"/>
          <w:sz w:val="40"/>
          <w:szCs w:val="40"/>
          <w:shd w:val="clear" w:color="auto" w:fill="FFFFFF"/>
        </w:rPr>
        <w:t>»</w:t>
      </w:r>
    </w:p>
    <w:p w:rsidR="00564CA9" w:rsidRDefault="00221A11" w:rsidP="00E31D12">
      <w:pPr>
        <w:pStyle w:val="a6"/>
        <w:spacing w:before="138" w:beforeAutospacing="0" w:after="0" w:afterAutospacing="0" w:line="312" w:lineRule="atLeast"/>
        <w:ind w:left="-851"/>
        <w:jc w:val="both"/>
        <w:rPr>
          <w:color w:val="000000"/>
          <w:sz w:val="36"/>
          <w:szCs w:val="36"/>
          <w:shd w:val="clear" w:color="auto" w:fill="FFFFFF"/>
        </w:rPr>
      </w:pPr>
      <w:r w:rsidRPr="00564CA9">
        <w:rPr>
          <w:color w:val="000000"/>
          <w:sz w:val="36"/>
          <w:szCs w:val="36"/>
          <w:shd w:val="clear" w:color="auto" w:fill="FFFFFF"/>
        </w:rPr>
        <w:t xml:space="preserve">Этот опыт рекомендуется делать с детьми более старшего возраста. </w:t>
      </w:r>
    </w:p>
    <w:p w:rsidR="00564CA9" w:rsidRDefault="00564CA9" w:rsidP="00E31D12">
      <w:pPr>
        <w:pStyle w:val="a6"/>
        <w:spacing w:before="138" w:beforeAutospacing="0" w:after="0" w:afterAutospacing="0" w:line="312" w:lineRule="atLeast"/>
        <w:ind w:left="-851"/>
        <w:jc w:val="both"/>
        <w:rPr>
          <w:color w:val="000000"/>
          <w:sz w:val="36"/>
          <w:szCs w:val="36"/>
          <w:shd w:val="clear" w:color="auto" w:fill="FFFFFF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854710</wp:posOffset>
            </wp:positionH>
            <wp:positionV relativeFrom="paragraph">
              <wp:posOffset>1199515</wp:posOffset>
            </wp:positionV>
            <wp:extent cx="5089525" cy="2322195"/>
            <wp:effectExtent l="19050" t="0" r="0" b="0"/>
            <wp:wrapTight wrapText="bothSides">
              <wp:wrapPolygon edited="0">
                <wp:start x="-81" y="0"/>
                <wp:lineTo x="-81" y="21441"/>
                <wp:lineTo x="21587" y="21441"/>
                <wp:lineTo x="21587" y="0"/>
                <wp:lineTo x="-81" y="0"/>
              </wp:wrapPolygon>
            </wp:wrapTight>
            <wp:docPr id="15" name="Рисунок 19" descr="опыт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опыт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9525" cy="232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1A11" w:rsidRPr="00564CA9">
        <w:rPr>
          <w:color w:val="000000"/>
          <w:sz w:val="36"/>
          <w:szCs w:val="36"/>
          <w:shd w:val="clear" w:color="auto" w:fill="FFFFFF"/>
        </w:rPr>
        <w:t>В глубокую и широкую тарелку насыпьте достаточное количество песка и полейте его спиртом. Дайте впитаться и добавьте соль и сахар. После этого поджигайте получившуюся горку и наблюдайте вылезающую из неё «змею», которая поползёт столбом из тарелки!</w:t>
      </w:r>
    </w:p>
    <w:p w:rsidR="00564CA9" w:rsidRDefault="00564CA9" w:rsidP="00E31D12">
      <w:pPr>
        <w:pStyle w:val="a6"/>
        <w:spacing w:before="138" w:beforeAutospacing="0" w:after="0" w:afterAutospacing="0" w:line="312" w:lineRule="atLeast"/>
        <w:ind w:left="-851"/>
        <w:jc w:val="both"/>
        <w:rPr>
          <w:color w:val="000000"/>
          <w:sz w:val="36"/>
          <w:szCs w:val="36"/>
          <w:shd w:val="clear" w:color="auto" w:fill="FFFFFF"/>
        </w:rPr>
      </w:pPr>
    </w:p>
    <w:p w:rsidR="00564CA9" w:rsidRDefault="00564CA9" w:rsidP="00E31D12">
      <w:pPr>
        <w:pStyle w:val="a6"/>
        <w:spacing w:before="138" w:beforeAutospacing="0" w:after="0" w:afterAutospacing="0" w:line="312" w:lineRule="atLeast"/>
        <w:ind w:left="-851"/>
        <w:jc w:val="both"/>
        <w:rPr>
          <w:color w:val="000000"/>
          <w:sz w:val="36"/>
          <w:szCs w:val="36"/>
          <w:shd w:val="clear" w:color="auto" w:fill="FFFFFF"/>
        </w:rPr>
      </w:pPr>
    </w:p>
    <w:p w:rsidR="00564CA9" w:rsidRDefault="00564CA9" w:rsidP="00E31D12">
      <w:pPr>
        <w:pStyle w:val="a6"/>
        <w:spacing w:before="138" w:beforeAutospacing="0" w:after="0" w:afterAutospacing="0" w:line="312" w:lineRule="atLeast"/>
        <w:ind w:left="-851"/>
        <w:jc w:val="both"/>
        <w:rPr>
          <w:color w:val="000000"/>
          <w:sz w:val="36"/>
          <w:szCs w:val="36"/>
          <w:shd w:val="clear" w:color="auto" w:fill="FFFFFF"/>
        </w:rPr>
      </w:pPr>
    </w:p>
    <w:p w:rsidR="00564CA9" w:rsidRDefault="00564CA9" w:rsidP="00E31D12">
      <w:pPr>
        <w:pStyle w:val="a6"/>
        <w:spacing w:before="138" w:beforeAutospacing="0" w:after="0" w:afterAutospacing="0" w:line="312" w:lineRule="atLeast"/>
        <w:ind w:left="-851"/>
        <w:jc w:val="both"/>
        <w:rPr>
          <w:color w:val="000000"/>
          <w:sz w:val="36"/>
          <w:szCs w:val="36"/>
          <w:shd w:val="clear" w:color="auto" w:fill="FFFFFF"/>
        </w:rPr>
      </w:pPr>
    </w:p>
    <w:p w:rsidR="00564CA9" w:rsidRDefault="00564CA9" w:rsidP="00E31D12">
      <w:pPr>
        <w:pStyle w:val="a6"/>
        <w:spacing w:before="138" w:beforeAutospacing="0" w:after="0" w:afterAutospacing="0" w:line="312" w:lineRule="atLeast"/>
        <w:ind w:left="-851"/>
        <w:jc w:val="both"/>
        <w:rPr>
          <w:color w:val="000000"/>
          <w:sz w:val="36"/>
          <w:szCs w:val="36"/>
          <w:shd w:val="clear" w:color="auto" w:fill="FFFFFF"/>
        </w:rPr>
      </w:pPr>
    </w:p>
    <w:p w:rsidR="00564CA9" w:rsidRPr="00564CA9" w:rsidRDefault="00221A11" w:rsidP="00E31D12">
      <w:pPr>
        <w:pStyle w:val="a6"/>
        <w:spacing w:before="138" w:beforeAutospacing="0" w:after="0" w:afterAutospacing="0" w:line="312" w:lineRule="atLeast"/>
        <w:ind w:left="-851"/>
        <w:jc w:val="both"/>
        <w:rPr>
          <w:color w:val="000000"/>
          <w:sz w:val="36"/>
          <w:szCs w:val="36"/>
          <w:shd w:val="clear" w:color="auto" w:fill="FFFFFF"/>
        </w:rPr>
      </w:pPr>
      <w:r w:rsidRPr="00564CA9">
        <w:rPr>
          <w:color w:val="000000"/>
          <w:sz w:val="36"/>
          <w:szCs w:val="36"/>
          <w:shd w:val="clear" w:color="auto" w:fill="FFFFFF"/>
        </w:rPr>
        <w:t>Этот опыт для детей произведет настоящий фурор!</w:t>
      </w:r>
      <w:r w:rsidR="00564CA9" w:rsidRPr="00564CA9">
        <w:t xml:space="preserve"> </w:t>
      </w:r>
      <w:r w:rsidRPr="00564CA9">
        <w:rPr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7"/>
          <w:szCs w:val="37"/>
        </w:rPr>
        <w:br/>
      </w:r>
      <w:r w:rsidR="00564CA9">
        <w:rPr>
          <w:b/>
          <w:color w:val="FF0000"/>
          <w:sz w:val="40"/>
          <w:szCs w:val="40"/>
          <w:shd w:val="clear" w:color="auto" w:fill="FFFFFF"/>
        </w:rPr>
        <w:t xml:space="preserve">                              «С</w:t>
      </w:r>
      <w:r w:rsidR="00564CA9" w:rsidRPr="00564CA9">
        <w:rPr>
          <w:b/>
          <w:color w:val="FF0000"/>
          <w:sz w:val="40"/>
          <w:szCs w:val="40"/>
          <w:shd w:val="clear" w:color="auto" w:fill="FFFFFF"/>
        </w:rPr>
        <w:t>ладкая радуга</w:t>
      </w:r>
      <w:r w:rsidR="00564CA9">
        <w:rPr>
          <w:b/>
          <w:color w:val="FF0000"/>
          <w:sz w:val="40"/>
          <w:szCs w:val="40"/>
          <w:shd w:val="clear" w:color="auto" w:fill="FFFFFF"/>
        </w:rPr>
        <w:t>»</w:t>
      </w:r>
      <w:r w:rsidR="00564CA9" w:rsidRPr="00564CA9">
        <w:rPr>
          <w:color w:val="000000"/>
          <w:sz w:val="36"/>
          <w:szCs w:val="36"/>
          <w:shd w:val="clear" w:color="auto" w:fill="FFFFFF"/>
        </w:rPr>
        <w:t xml:space="preserve"> </w:t>
      </w:r>
    </w:p>
    <w:p w:rsidR="00564CA9" w:rsidRDefault="00564CA9" w:rsidP="00E31D12">
      <w:pPr>
        <w:pStyle w:val="a6"/>
        <w:spacing w:before="138" w:beforeAutospacing="0" w:after="0" w:afterAutospacing="0" w:line="312" w:lineRule="atLeast"/>
        <w:ind w:left="-851"/>
        <w:jc w:val="both"/>
        <w:rPr>
          <w:color w:val="000000"/>
          <w:sz w:val="36"/>
          <w:szCs w:val="36"/>
          <w:shd w:val="clear" w:color="auto" w:fill="FFFFFF"/>
        </w:rPr>
      </w:pPr>
      <w:r>
        <w:rPr>
          <w:noProof/>
          <w:color w:val="000000"/>
          <w:sz w:val="36"/>
          <w:szCs w:val="36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posOffset>2857500</wp:posOffset>
            </wp:positionH>
            <wp:positionV relativeFrom="margin">
              <wp:posOffset>6824345</wp:posOffset>
            </wp:positionV>
            <wp:extent cx="2839720" cy="2858770"/>
            <wp:effectExtent l="19050" t="0" r="0" b="0"/>
            <wp:wrapSquare wrapText="bothSides"/>
            <wp:docPr id="22" name="Рисунок 22" descr="опыты для детей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пыты для детей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2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CA9">
        <w:rPr>
          <w:color w:val="000000"/>
          <w:sz w:val="36"/>
          <w:szCs w:val="36"/>
          <w:shd w:val="clear" w:color="auto" w:fill="FFFFFF"/>
        </w:rPr>
        <w:t xml:space="preserve">Купите конфетки Skittles или M&amp;M’s, возьмите тарелку и разложите их по периметру, вокруг. Затем налейте немного воды, чтобы её уровень немного затрагивал конфеты. </w:t>
      </w:r>
    </w:p>
    <w:p w:rsidR="00564CA9" w:rsidRDefault="00564CA9" w:rsidP="00E31D12">
      <w:pPr>
        <w:pStyle w:val="a6"/>
        <w:spacing w:before="138" w:beforeAutospacing="0" w:after="0" w:afterAutospacing="0" w:line="312" w:lineRule="atLeast"/>
        <w:ind w:left="-851"/>
        <w:jc w:val="both"/>
        <w:rPr>
          <w:color w:val="000000"/>
          <w:sz w:val="36"/>
          <w:szCs w:val="36"/>
          <w:shd w:val="clear" w:color="auto" w:fill="FFFFFF"/>
        </w:rPr>
      </w:pPr>
      <w:r w:rsidRPr="00564CA9">
        <w:rPr>
          <w:color w:val="000000"/>
          <w:sz w:val="36"/>
          <w:szCs w:val="36"/>
          <w:shd w:val="clear" w:color="auto" w:fill="FFFFFF"/>
        </w:rPr>
        <w:t xml:space="preserve">Немного терпения и краситель из конфет начнёт растворяться, окрашивая воду в разные насыщенные цвета. </w:t>
      </w:r>
    </w:p>
    <w:p w:rsidR="00221A11" w:rsidRPr="00D43349" w:rsidRDefault="00564CA9" w:rsidP="00564CA9">
      <w:pPr>
        <w:pStyle w:val="a6"/>
        <w:spacing w:before="138" w:beforeAutospacing="0" w:after="0" w:afterAutospacing="0" w:line="312" w:lineRule="atLeast"/>
        <w:ind w:left="-851"/>
        <w:rPr>
          <w:sz w:val="32"/>
          <w:szCs w:val="32"/>
        </w:rPr>
      </w:pPr>
      <w:r>
        <w:rPr>
          <w:color w:val="000000"/>
          <w:sz w:val="36"/>
          <w:szCs w:val="36"/>
          <w:shd w:val="clear" w:color="auto" w:fill="FFFFFF"/>
        </w:rPr>
        <w:t>Советуем</w:t>
      </w:r>
      <w:r w:rsidRPr="00564CA9">
        <w:rPr>
          <w:color w:val="000000"/>
          <w:sz w:val="36"/>
          <w:szCs w:val="36"/>
          <w:shd w:val="clear" w:color="auto" w:fill="FFFFFF"/>
        </w:rPr>
        <w:t xml:space="preserve"> брать конфеты только ярких оттенков, чтобы в итоге не получилось некрасивого коричневого цвета.</w:t>
      </w:r>
      <w:r w:rsidRPr="00564CA9">
        <w:rPr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37"/>
          <w:szCs w:val="37"/>
        </w:rPr>
        <w:br/>
      </w:r>
    </w:p>
    <w:sectPr w:rsidR="00221A11" w:rsidRPr="00D43349" w:rsidSect="006542BA">
      <w:footerReference w:type="default" r:id="rId18"/>
      <w:pgSz w:w="11906" w:h="16838"/>
      <w:pgMar w:top="567" w:right="850" w:bottom="284" w:left="1701" w:header="708" w:footer="708" w:gutter="0"/>
      <w:pgBorders w:offsetFrom="page">
        <w:top w:val="single" w:sz="24" w:space="24" w:color="548DD4" w:themeColor="text2" w:themeTint="99"/>
        <w:left w:val="single" w:sz="24" w:space="24" w:color="548DD4" w:themeColor="text2" w:themeTint="99"/>
        <w:bottom w:val="single" w:sz="24" w:space="24" w:color="548DD4" w:themeColor="text2" w:themeTint="99"/>
        <w:right w:val="single" w:sz="24" w:space="24" w:color="548DD4" w:themeColor="text2" w:themeTint="99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D66" w:rsidRDefault="00F87D66" w:rsidP="00345AB4">
      <w:pPr>
        <w:spacing w:after="0" w:line="240" w:lineRule="auto"/>
      </w:pPr>
      <w:r>
        <w:separator/>
      </w:r>
    </w:p>
  </w:endnote>
  <w:endnote w:type="continuationSeparator" w:id="1">
    <w:p w:rsidR="00F87D66" w:rsidRDefault="00F87D66" w:rsidP="0034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8818302"/>
      <w:docPartObj>
        <w:docPartGallery w:val="Page Numbers (Bottom of Page)"/>
        <w:docPartUnique/>
      </w:docPartObj>
    </w:sdtPr>
    <w:sdtContent>
      <w:p w:rsidR="00345AB4" w:rsidRDefault="003D2DA5">
        <w:pPr>
          <w:pStyle w:val="ab"/>
          <w:jc w:val="right"/>
        </w:pPr>
        <w:fldSimple w:instr=" PAGE   \* MERGEFORMAT ">
          <w:r w:rsidR="00564CA9">
            <w:rPr>
              <w:noProof/>
            </w:rPr>
            <w:t>2</w:t>
          </w:r>
        </w:fldSimple>
      </w:p>
    </w:sdtContent>
  </w:sdt>
  <w:p w:rsidR="00345AB4" w:rsidRDefault="00345AB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D66" w:rsidRDefault="00F87D66" w:rsidP="00345AB4">
      <w:pPr>
        <w:spacing w:after="0" w:line="240" w:lineRule="auto"/>
      </w:pPr>
      <w:r>
        <w:separator/>
      </w:r>
    </w:p>
  </w:footnote>
  <w:footnote w:type="continuationSeparator" w:id="1">
    <w:p w:rsidR="00F87D66" w:rsidRDefault="00F87D66" w:rsidP="00345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11.45pt;height:11.45pt" o:bullet="t">
        <v:imagedata r:id="rId1" o:title="mso8C67"/>
      </v:shape>
    </w:pict>
  </w:numPicBullet>
  <w:abstractNum w:abstractNumId="0">
    <w:nsid w:val="23F0674D"/>
    <w:multiLevelType w:val="hybridMultilevel"/>
    <w:tmpl w:val="7F8E06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5DD36C8"/>
    <w:multiLevelType w:val="hybridMultilevel"/>
    <w:tmpl w:val="C9D46C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A47EA0"/>
    <w:multiLevelType w:val="hybridMultilevel"/>
    <w:tmpl w:val="49D4B1FA"/>
    <w:lvl w:ilvl="0" w:tplc="3162ECF2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 w:tplc="87E82FD0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3F6674A"/>
    <w:multiLevelType w:val="hybridMultilevel"/>
    <w:tmpl w:val="94A0685A"/>
    <w:lvl w:ilvl="0" w:tplc="766C77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73637"/>
    <w:multiLevelType w:val="hybridMultilevel"/>
    <w:tmpl w:val="24AAE5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107AF"/>
    <w:multiLevelType w:val="hybridMultilevel"/>
    <w:tmpl w:val="E9922A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F6E10"/>
    <w:multiLevelType w:val="hybridMultilevel"/>
    <w:tmpl w:val="BAB41686"/>
    <w:lvl w:ilvl="0" w:tplc="9AC4E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793D6599"/>
    <w:multiLevelType w:val="hybridMultilevel"/>
    <w:tmpl w:val="B0AC2916"/>
    <w:lvl w:ilvl="0" w:tplc="96746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3281"/>
    <w:rsid w:val="000454EE"/>
    <w:rsid w:val="000707A7"/>
    <w:rsid w:val="000909AE"/>
    <w:rsid w:val="00221A11"/>
    <w:rsid w:val="00243D8B"/>
    <w:rsid w:val="00250947"/>
    <w:rsid w:val="00281A82"/>
    <w:rsid w:val="00345AB4"/>
    <w:rsid w:val="0035709D"/>
    <w:rsid w:val="00382FF4"/>
    <w:rsid w:val="00387C08"/>
    <w:rsid w:val="003D2DA5"/>
    <w:rsid w:val="003F0FA5"/>
    <w:rsid w:val="00423441"/>
    <w:rsid w:val="00444233"/>
    <w:rsid w:val="004C0B9B"/>
    <w:rsid w:val="004D1D9E"/>
    <w:rsid w:val="004F30CE"/>
    <w:rsid w:val="00512435"/>
    <w:rsid w:val="00564CA9"/>
    <w:rsid w:val="005E00CF"/>
    <w:rsid w:val="00625116"/>
    <w:rsid w:val="00652C72"/>
    <w:rsid w:val="006542BA"/>
    <w:rsid w:val="00670923"/>
    <w:rsid w:val="006D067F"/>
    <w:rsid w:val="00714A8D"/>
    <w:rsid w:val="007954AA"/>
    <w:rsid w:val="007B70C3"/>
    <w:rsid w:val="008040C3"/>
    <w:rsid w:val="00840BCF"/>
    <w:rsid w:val="00865D08"/>
    <w:rsid w:val="008C4934"/>
    <w:rsid w:val="00901C41"/>
    <w:rsid w:val="009039F8"/>
    <w:rsid w:val="00906880"/>
    <w:rsid w:val="00974B6A"/>
    <w:rsid w:val="00997958"/>
    <w:rsid w:val="009D3281"/>
    <w:rsid w:val="00A16662"/>
    <w:rsid w:val="00A715D0"/>
    <w:rsid w:val="00AB5F7D"/>
    <w:rsid w:val="00B16148"/>
    <w:rsid w:val="00BA1635"/>
    <w:rsid w:val="00BD2B00"/>
    <w:rsid w:val="00BE47E4"/>
    <w:rsid w:val="00BF1229"/>
    <w:rsid w:val="00BF2B46"/>
    <w:rsid w:val="00C06C92"/>
    <w:rsid w:val="00CE25A4"/>
    <w:rsid w:val="00CE5AE3"/>
    <w:rsid w:val="00CF32AE"/>
    <w:rsid w:val="00D006B9"/>
    <w:rsid w:val="00D01D69"/>
    <w:rsid w:val="00D43349"/>
    <w:rsid w:val="00D70F42"/>
    <w:rsid w:val="00D71F6D"/>
    <w:rsid w:val="00DC2673"/>
    <w:rsid w:val="00E04E72"/>
    <w:rsid w:val="00E13F6F"/>
    <w:rsid w:val="00E27F6E"/>
    <w:rsid w:val="00E31D12"/>
    <w:rsid w:val="00E61684"/>
    <w:rsid w:val="00E70F37"/>
    <w:rsid w:val="00E72C6E"/>
    <w:rsid w:val="00F03263"/>
    <w:rsid w:val="00F33C9A"/>
    <w:rsid w:val="00F420B9"/>
    <w:rsid w:val="00F51081"/>
    <w:rsid w:val="00F87D66"/>
    <w:rsid w:val="00FC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1951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16"/>
  </w:style>
  <w:style w:type="paragraph" w:styleId="1">
    <w:name w:val="heading 1"/>
    <w:basedOn w:val="a"/>
    <w:link w:val="10"/>
    <w:uiPriority w:val="9"/>
    <w:qFormat/>
    <w:rsid w:val="00B16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A8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1A8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01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01D69"/>
    <w:rPr>
      <w:b/>
      <w:bCs/>
    </w:rPr>
  </w:style>
  <w:style w:type="character" w:styleId="a8">
    <w:name w:val="Hyperlink"/>
    <w:basedOn w:val="a0"/>
    <w:uiPriority w:val="99"/>
    <w:semiHidden/>
    <w:unhideWhenUsed/>
    <w:rsid w:val="00D01D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D01D69"/>
  </w:style>
  <w:style w:type="paragraph" w:customStyle="1" w:styleId="c7">
    <w:name w:val="c7"/>
    <w:basedOn w:val="a"/>
    <w:rsid w:val="00CE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E25A4"/>
  </w:style>
  <w:style w:type="character" w:customStyle="1" w:styleId="c2">
    <w:name w:val="c2"/>
    <w:basedOn w:val="a0"/>
    <w:rsid w:val="00CE25A4"/>
  </w:style>
  <w:style w:type="paragraph" w:styleId="a9">
    <w:name w:val="header"/>
    <w:basedOn w:val="a"/>
    <w:link w:val="aa"/>
    <w:uiPriority w:val="99"/>
    <w:semiHidden/>
    <w:unhideWhenUsed/>
    <w:rsid w:val="0034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45AB4"/>
  </w:style>
  <w:style w:type="paragraph" w:styleId="ab">
    <w:name w:val="footer"/>
    <w:basedOn w:val="a"/>
    <w:link w:val="ac"/>
    <w:uiPriority w:val="99"/>
    <w:unhideWhenUsed/>
    <w:rsid w:val="00345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5AB4"/>
  </w:style>
  <w:style w:type="character" w:customStyle="1" w:styleId="10">
    <w:name w:val="Заголовок 1 Знак"/>
    <w:basedOn w:val="a0"/>
    <w:link w:val="1"/>
    <w:uiPriority w:val="9"/>
    <w:rsid w:val="00B16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4">
    <w:name w:val="c4"/>
    <w:basedOn w:val="a0"/>
    <w:rsid w:val="00B16148"/>
  </w:style>
  <w:style w:type="character" w:styleId="ad">
    <w:name w:val="Emphasis"/>
    <w:basedOn w:val="a0"/>
    <w:uiPriority w:val="20"/>
    <w:qFormat/>
    <w:rsid w:val="00F420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4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723D-E2DD-45BC-9FAC-3970825C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Links>
    <vt:vector size="60" baseType="variant">
      <vt:variant>
        <vt:i4>2424946</vt:i4>
      </vt:variant>
      <vt:variant>
        <vt:i4>27</vt:i4>
      </vt:variant>
      <vt:variant>
        <vt:i4>0</vt:i4>
      </vt:variant>
      <vt:variant>
        <vt:i4>5</vt:i4>
      </vt:variant>
      <vt:variant>
        <vt:lpwstr>http://www.calend.ru/holidays/0/0/3082/</vt:lpwstr>
      </vt:variant>
      <vt:variant>
        <vt:lpwstr/>
      </vt:variant>
      <vt:variant>
        <vt:i4>6488120</vt:i4>
      </vt:variant>
      <vt:variant>
        <vt:i4>24</vt:i4>
      </vt:variant>
      <vt:variant>
        <vt:i4>0</vt:i4>
      </vt:variant>
      <vt:variant>
        <vt:i4>5</vt:i4>
      </vt:variant>
      <vt:variant>
        <vt:lpwstr>https://ru.wikipedia.org/wiki/%D0%93%D0%B5%D0%BA%D1%82%D0%B0%D1%80</vt:lpwstr>
      </vt:variant>
      <vt:variant>
        <vt:lpwstr/>
      </vt:variant>
      <vt:variant>
        <vt:i4>1703971</vt:i4>
      </vt:variant>
      <vt:variant>
        <vt:i4>21</vt:i4>
      </vt:variant>
      <vt:variant>
        <vt:i4>0</vt:i4>
      </vt:variant>
      <vt:variant>
        <vt:i4>5</vt:i4>
      </vt:variant>
      <vt:variant>
        <vt:lpwstr>https://ru.wikipedia.org/wiki/%D0%A0%D0%B5%D0%B3%D0%B8%D0%BE%D0%BD%D1%8B_%D0%A0%D0%A4</vt:lpwstr>
      </vt:variant>
      <vt:variant>
        <vt:lpwstr/>
      </vt:variant>
      <vt:variant>
        <vt:i4>1900633</vt:i4>
      </vt:variant>
      <vt:variant>
        <vt:i4>18</vt:i4>
      </vt:variant>
      <vt:variant>
        <vt:i4>0</vt:i4>
      </vt:variant>
      <vt:variant>
        <vt:i4>5</vt:i4>
      </vt:variant>
      <vt:variant>
        <vt:lpwstr>https://ru.wikipedia.org/wiki/%D0%92%D0%BE%D0%B4%D0%BD%D0%BE-%D0%B1%D0%BE%D0%BB%D0%BE%D1%82%D0%BD%D1%8B%D0%B5_%D1%83%D0%B3%D0%BE%D0%B4%D1%8C%D1%8F_%D0%A0%D0%BE%D1%81%D1%81%D0%B8%D0%B8</vt:lpwstr>
      </vt:variant>
      <vt:variant>
        <vt:lpwstr/>
      </vt:variant>
      <vt:variant>
        <vt:i4>3997755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https://ru.wikipedia.org/wiki/%D0%A0%D0%BE%D1%81%D1%81%D0%B8%D1%8F</vt:lpwstr>
      </vt:variant>
      <vt:variant>
        <vt:lpwstr/>
      </vt:variant>
      <vt:variant>
        <vt:i4>3801099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https://ru.wikipedia.org/wiki/%D0%92%D0%BE%D0%B4%D0%BE%D0%BF%D0%BB%D0%B0%D0%B2%D0%B0%D1%8E%D1%89%D0%B8%D0%B5_%D0%BF%D1%82%D0%B8%D1%86%D1%8B</vt:lpwstr>
      </vt:variant>
      <vt:variant>
        <vt:lpwstr/>
      </vt:variant>
      <vt:variant>
        <vt:i4>1376371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https://ru.wikipedia.org/wiki/%D0%A0%D0%B0%D0%BC%D1%81%D0%B0%D1%80%D1%81%D0%BA%D0%B0%D1%8F_%D0%BA%D0%BE%D0%BD%D0%B2%D0%B5%D0%BD%D1%86%D0%B8%D1%8F</vt:lpwstr>
      </vt:variant>
      <vt:variant>
        <vt:lpwstr/>
      </vt:variant>
      <vt:variant>
        <vt:i4>6684771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https://ru.wikipedia.org/wiki/%D0%9C%D0%B0%D0%B7%D0%B5%D0%BD%D0%B4%D0%B5%D1%80%D0%B0%D0%BD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https://ru.wikipedia.org/wiki/%D0%A0%D0%B0%D0%BC%D1%81%D0%B0%D1%80</vt:lpwstr>
      </vt:variant>
      <vt:variant>
        <vt:lpwstr/>
      </vt:variant>
      <vt:variant>
        <vt:i4>6946915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https://ru.wikipedia.org/wiki/%D0%98%D1%80%D0%B0%D0%BD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2017-02-27T08:51:00Z</dcterms:created>
  <dcterms:modified xsi:type="dcterms:W3CDTF">2020-04-13T12:18:00Z</dcterms:modified>
</cp:coreProperties>
</file>